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606C8C">
            <w:pPr>
              <w:widowControl w:val="0"/>
              <w:spacing w:before="160" w:line="320" w:lineRule="exact"/>
              <w:jc w:val="center"/>
              <w:rPr>
                <w:sz w:val="28"/>
                <w:szCs w:val="28"/>
              </w:rPr>
            </w:pPr>
            <w:r w:rsidRPr="00CD703D">
              <w:rPr>
                <w:noProof/>
                <w:sz w:val="26"/>
                <w:szCs w:val="28"/>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606C8C">
              <w:rPr>
                <w:sz w:val="26"/>
                <w:szCs w:val="28"/>
              </w:rPr>
              <w:t xml:space="preserve">  </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rPr>
              <mc:AlternateContent>
                <mc:Choice Requires="wps">
                  <w:drawing>
                    <wp:anchor distT="4294967294" distB="4294967294" distL="114300" distR="114300" simplePos="0" relativeHeight="251657728" behindDoc="0" locked="0" layoutInCell="1" allowOverlap="1" wp14:anchorId="5B5660BC" wp14:editId="1BCA05AF">
                      <wp:simplePos x="0" y="0"/>
                      <wp:positionH relativeFrom="column">
                        <wp:posOffset>702945</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2.35pt" to="21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jmf0XZAAAABwEAAA8AAABkcnMvZG93bnJldi54bWxMjs1OwzAQhO9I&#10;vIO1SFwqavdHgEKcCgG5caGAuG7jJYmI12nstoGnZ9sLnHZGM5r98tXoO7WnIbaBLcymBhRxFVzL&#10;tYW31/LqFlRMyA67wGThmyKsivOzHDMXDvxC+3WqlYxwzNBCk1KfaR2rhjzGaeiJJfsMg8ckdqi1&#10;G/Ag477Tc2OutceW5UODPT00VH2td95CLN9pW/5Mqon5WNSB5tvH5ye09vJivL8DlWhMf2U44gs6&#10;FMK0CTt2UXXiZ+ZGqhaWciRfLo5ic/K6yPV//uIXAAD//wMAUEsBAi0AFAAGAAgAAAAhALaDOJL+&#10;AAAA4QEAABMAAAAAAAAAAAAAAAAAAAAAAFtDb250ZW50X1R5cGVzXS54bWxQSwECLQAUAAYACAAA&#10;ACEAOP0h/9YAAACUAQAACwAAAAAAAAAAAAAAAAAvAQAAX3JlbHMvLnJlbHNQSwECLQAUAAYACAAA&#10;ACEA5XsM9BwCAAA2BAAADgAAAAAAAAAAAAAAAAAuAgAAZHJzL2Uyb0RvYy54bWxQSwECLQAUAAYA&#10;CAAAACEAOOZ/RdkAAAAHAQAADwAAAAAAAAAAAAAAAAB2BAAAZHJzL2Rvd25yZXYueG1sUEsFBgAA&#10;AAAEAAQA8wAAAHwFAAAAAA==&#10;"/>
                  </w:pict>
                </mc:Fallback>
              </mc:AlternateContent>
            </w:r>
          </w:p>
          <w:p w:rsidR="00E95B22" w:rsidRPr="00CD703D" w:rsidRDefault="00E01793" w:rsidP="00CB54C7">
            <w:pPr>
              <w:widowControl w:val="0"/>
              <w:spacing w:before="120" w:line="320" w:lineRule="exact"/>
              <w:jc w:val="right"/>
              <w:rPr>
                <w:i/>
                <w:sz w:val="28"/>
                <w:szCs w:val="28"/>
              </w:rPr>
            </w:pPr>
            <w:r w:rsidRPr="00CD703D">
              <w:rPr>
                <w:i/>
                <w:sz w:val="26"/>
                <w:szCs w:val="28"/>
              </w:rPr>
              <w:t xml:space="preserve">Hà Nội, ngày </w:t>
            </w:r>
            <w:r w:rsidR="00887CE9">
              <w:rPr>
                <w:i/>
                <w:sz w:val="26"/>
                <w:szCs w:val="28"/>
              </w:rPr>
              <w:t xml:space="preserve"> </w:t>
            </w:r>
            <w:r w:rsidR="00CB54C7">
              <w:rPr>
                <w:i/>
                <w:sz w:val="26"/>
                <w:szCs w:val="28"/>
              </w:rPr>
              <w:t>02</w:t>
            </w:r>
            <w:r w:rsidR="002E3A79">
              <w:rPr>
                <w:i/>
                <w:sz w:val="26"/>
                <w:szCs w:val="28"/>
              </w:rPr>
              <w:t xml:space="preserve"> </w:t>
            </w:r>
            <w:r w:rsidR="006B5FDE">
              <w:rPr>
                <w:i/>
                <w:sz w:val="26"/>
                <w:szCs w:val="28"/>
              </w:rPr>
              <w:t xml:space="preserve"> </w:t>
            </w:r>
            <w:r w:rsidR="00E95B22" w:rsidRPr="00CD703D">
              <w:rPr>
                <w:i/>
                <w:sz w:val="26"/>
                <w:szCs w:val="28"/>
              </w:rPr>
              <w:t xml:space="preserve">tháng </w:t>
            </w:r>
            <w:r w:rsidR="002E3A79">
              <w:rPr>
                <w:i/>
                <w:sz w:val="26"/>
                <w:szCs w:val="28"/>
              </w:rPr>
              <w:t>8</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0B0E0D" w:rsidP="00C41879">
      <w:pPr>
        <w:widowControl w:val="0"/>
        <w:jc w:val="center"/>
        <w:rPr>
          <w:b/>
          <w:color w:val="000000" w:themeColor="text1"/>
          <w:sz w:val="28"/>
          <w:szCs w:val="28"/>
        </w:rPr>
      </w:pPr>
      <w:r w:rsidRPr="003B7895">
        <w:rPr>
          <w:b/>
          <w:noProof/>
          <w:color w:val="000000" w:themeColor="text1"/>
          <w:sz w:val="26"/>
          <w:szCs w:val="26"/>
        </w:rPr>
        <mc:AlternateContent>
          <mc:Choice Requires="wps">
            <w:drawing>
              <wp:anchor distT="4294967294" distB="4294967294" distL="114300" distR="114300" simplePos="0" relativeHeight="251658752" behindDoc="0" locked="0" layoutInCell="1" allowOverlap="1" wp14:anchorId="7A976EE9" wp14:editId="1E86D4C9">
                <wp:simplePos x="0" y="0"/>
                <wp:positionH relativeFrom="column">
                  <wp:posOffset>1976120</wp:posOffset>
                </wp:positionH>
                <wp:positionV relativeFrom="paragraph">
                  <wp:posOffset>221615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17.45pt" to="317.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Iw1vL3QAAAAkBAAAPAAAAZHJzL2Rvd25yZXYueG1sTI/NTsNADITv&#10;SLzDykhcqnbzU1UlZFMhIDcuFBBXNzFJRNabZrdt4Okx6gFu9sxo/DnfTLZXRxp959hAvIhAEVeu&#10;7rgx8PpSztegfECusXdMBr7Iw6a4vMgxq92Jn+m4DY2SEvYZGmhDGDKtfdWSRb9wA7F4H260GGQd&#10;G12PeJJy2+skilbaYsdyocWB7luqPrcHa8CXb7Qvv2fVLHpPG0fJ/uHpEY25vprubkEFmsJfGH7x&#10;BR0KYdq5A9de9QbSOE4kKsPyBpQEVulShN1Z0EWu/39Q/AAAAP//AwBQSwECLQAUAAYACAAAACEA&#10;toM4kv4AAADhAQAAEwAAAAAAAAAAAAAAAAAAAAAAW0NvbnRlbnRfVHlwZXNdLnhtbFBLAQItABQA&#10;BgAIAAAAIQA4/SH/1gAAAJQBAAALAAAAAAAAAAAAAAAAAC8BAABfcmVscy8ucmVsc1BLAQItABQA&#10;BgAIAAAAIQArsIzQHQIAADYEAAAOAAAAAAAAAAAAAAAAAC4CAABkcnMvZTJvRG9jLnhtbFBLAQIt&#10;ABQABgAIAAAAIQBIw1vL3QAAAAkBAAAPAAAAAAAAAAAAAAAAAHcEAABkcnMvZG93bnJldi54bWxQ&#10;SwUGAAAAAAQABADzAAAAgQUAAAAA&#10;"/>
            </w:pict>
          </mc:Fallback>
        </mc:AlternateContent>
      </w:r>
      <w:r w:rsidR="00E95B22" w:rsidRPr="003B7895">
        <w:rPr>
          <w:b/>
          <w:color w:val="000000" w:themeColor="text1"/>
          <w:sz w:val="28"/>
          <w:szCs w:val="28"/>
        </w:rPr>
        <w:t>Công tác</w:t>
      </w:r>
      <w:r w:rsidR="00E95B22" w:rsidRPr="00740E27">
        <w:rPr>
          <w:b/>
          <w:color w:val="000000" w:themeColor="text1"/>
          <w:sz w:val="28"/>
          <w:szCs w:val="28"/>
        </w:rPr>
        <w:t xml:space="preserve"> trực ban ngày </w:t>
      </w:r>
      <w:r w:rsidR="002865CF">
        <w:rPr>
          <w:b/>
          <w:color w:val="000000" w:themeColor="text1"/>
          <w:sz w:val="28"/>
          <w:szCs w:val="28"/>
        </w:rPr>
        <w:t>0</w:t>
      </w:r>
      <w:r w:rsidR="00606C8C">
        <w:rPr>
          <w:b/>
          <w:color w:val="000000" w:themeColor="text1"/>
          <w:sz w:val="28"/>
          <w:szCs w:val="28"/>
        </w:rPr>
        <w:t>1</w:t>
      </w:r>
      <w:r w:rsidR="00883207" w:rsidRPr="00740E27">
        <w:rPr>
          <w:b/>
          <w:color w:val="000000" w:themeColor="text1"/>
          <w:sz w:val="28"/>
          <w:szCs w:val="28"/>
        </w:rPr>
        <w:t xml:space="preserve"> </w:t>
      </w:r>
      <w:r w:rsidR="00E95B22" w:rsidRPr="00740E27">
        <w:rPr>
          <w:b/>
          <w:color w:val="000000" w:themeColor="text1"/>
          <w:sz w:val="28"/>
          <w:szCs w:val="28"/>
        </w:rPr>
        <w:t xml:space="preserve">tháng </w:t>
      </w:r>
      <w:r w:rsidR="002865CF">
        <w:rPr>
          <w:b/>
          <w:color w:val="000000" w:themeColor="text1"/>
          <w:sz w:val="28"/>
          <w:szCs w:val="28"/>
        </w:rPr>
        <w:t>8</w:t>
      </w:r>
      <w:r w:rsidR="00E95B22" w:rsidRPr="00740E27">
        <w:rPr>
          <w:b/>
          <w:color w:val="000000" w:themeColor="text1"/>
          <w:sz w:val="28"/>
          <w:szCs w:val="28"/>
        </w:rPr>
        <w:t xml:space="preserve"> năm 2015</w:t>
      </w:r>
    </w:p>
    <w:p w:rsidR="000235F9" w:rsidRPr="00C41879" w:rsidRDefault="000235F9" w:rsidP="00905671">
      <w:pPr>
        <w:tabs>
          <w:tab w:val="right" w:pos="9072"/>
        </w:tabs>
        <w:spacing w:before="40" w:line="276" w:lineRule="auto"/>
        <w:jc w:val="both"/>
        <w:rPr>
          <w:b/>
          <w:color w:val="000000" w:themeColor="text1"/>
          <w:kern w:val="2"/>
          <w:sz w:val="18"/>
          <w:szCs w:val="26"/>
        </w:rPr>
      </w:pPr>
    </w:p>
    <w:p w:rsidR="003930AE" w:rsidRPr="00B817BA" w:rsidRDefault="003930AE" w:rsidP="00BF4BDD">
      <w:pPr>
        <w:widowControl w:val="0"/>
        <w:tabs>
          <w:tab w:val="right" w:pos="9072"/>
        </w:tabs>
        <w:spacing w:before="40" w:line="271" w:lineRule="auto"/>
        <w:jc w:val="both"/>
        <w:rPr>
          <w:i/>
          <w:kern w:val="2"/>
          <w:sz w:val="28"/>
          <w:szCs w:val="28"/>
        </w:rPr>
      </w:pPr>
      <w:r w:rsidRPr="002F4F22">
        <w:rPr>
          <w:b/>
          <w:kern w:val="2"/>
          <w:sz w:val="28"/>
          <w:szCs w:val="28"/>
        </w:rPr>
        <w:t xml:space="preserve">I. </w:t>
      </w:r>
      <w:r w:rsidRPr="00B817BA">
        <w:rPr>
          <w:b/>
          <w:kern w:val="2"/>
          <w:sz w:val="28"/>
          <w:szCs w:val="28"/>
        </w:rPr>
        <w:t>TÌNH HÌNH THỜI TIẾT:</w:t>
      </w:r>
      <w:r w:rsidR="00274B43" w:rsidRPr="00B817BA">
        <w:rPr>
          <w:b/>
          <w:kern w:val="2"/>
          <w:sz w:val="28"/>
          <w:szCs w:val="28"/>
        </w:rPr>
        <w:t xml:space="preserve"> </w:t>
      </w:r>
      <w:r w:rsidRPr="00B817BA">
        <w:rPr>
          <w:i/>
          <w:kern w:val="2"/>
          <w:sz w:val="28"/>
          <w:szCs w:val="28"/>
        </w:rPr>
        <w:t>(Theo bản tin từ Trung tâm dự báo KTTVTW).</w:t>
      </w:r>
    </w:p>
    <w:p w:rsidR="00A623C7" w:rsidRPr="008271D9" w:rsidRDefault="00A623C7" w:rsidP="00EE0E45">
      <w:pPr>
        <w:spacing w:before="40" w:after="40" w:line="360" w:lineRule="exact"/>
        <w:ind w:firstLine="567"/>
        <w:jc w:val="both"/>
        <w:rPr>
          <w:b/>
          <w:bCs/>
          <w:sz w:val="28"/>
          <w:szCs w:val="28"/>
        </w:rPr>
      </w:pPr>
      <w:r w:rsidRPr="008271D9">
        <w:rPr>
          <w:b/>
          <w:bCs/>
          <w:sz w:val="28"/>
          <w:szCs w:val="28"/>
        </w:rPr>
        <w:t xml:space="preserve">1. Tin </w:t>
      </w:r>
      <w:r w:rsidR="00D02D7C" w:rsidRPr="008271D9">
        <w:rPr>
          <w:b/>
          <w:bCs/>
          <w:sz w:val="28"/>
          <w:szCs w:val="28"/>
        </w:rPr>
        <w:t>mưa lớn</w:t>
      </w:r>
      <w:r w:rsidR="003A5E42" w:rsidRPr="008271D9">
        <w:rPr>
          <w:b/>
          <w:bCs/>
          <w:sz w:val="28"/>
          <w:szCs w:val="28"/>
        </w:rPr>
        <w:t xml:space="preserve"> </w:t>
      </w:r>
      <w:r w:rsidR="00CE038D" w:rsidRPr="008271D9">
        <w:rPr>
          <w:b/>
          <w:bCs/>
          <w:sz w:val="28"/>
          <w:szCs w:val="28"/>
        </w:rPr>
        <w:t>diện rộng</w:t>
      </w:r>
      <w:r w:rsidR="00CB6F2D" w:rsidRPr="008271D9">
        <w:rPr>
          <w:b/>
          <w:bCs/>
          <w:sz w:val="28"/>
          <w:szCs w:val="28"/>
        </w:rPr>
        <w:t>, lũ</w:t>
      </w:r>
      <w:r w:rsidR="00CE038D" w:rsidRPr="008271D9">
        <w:rPr>
          <w:b/>
          <w:bCs/>
          <w:sz w:val="28"/>
          <w:szCs w:val="28"/>
        </w:rPr>
        <w:t xml:space="preserve"> ở Bắc Bộ</w:t>
      </w:r>
      <w:r w:rsidR="00466E7B" w:rsidRPr="008271D9">
        <w:rPr>
          <w:b/>
          <w:bCs/>
          <w:sz w:val="28"/>
          <w:szCs w:val="28"/>
        </w:rPr>
        <w:t>:</w:t>
      </w:r>
    </w:p>
    <w:p w:rsidR="00CB6F2D" w:rsidRDefault="00CB6F2D" w:rsidP="00EE0E45">
      <w:pPr>
        <w:spacing w:before="40" w:after="40" w:line="360" w:lineRule="exact"/>
        <w:ind w:firstLine="567"/>
        <w:jc w:val="both"/>
        <w:rPr>
          <w:rStyle w:val="apple-converted-space"/>
          <w:rFonts w:eastAsia="@SimSun"/>
          <w:spacing w:val="-2"/>
          <w:sz w:val="28"/>
          <w:szCs w:val="28"/>
        </w:rPr>
      </w:pPr>
      <w:r w:rsidRPr="00CB6F2D">
        <w:rPr>
          <w:rStyle w:val="apple-converted-space"/>
          <w:rFonts w:eastAsia="@SimSun"/>
          <w:spacing w:val="-2"/>
          <w:sz w:val="28"/>
          <w:szCs w:val="28"/>
        </w:rPr>
        <w:t>Từ ngày 02- 04/8, trên hệ thống sông Hồng</w:t>
      </w:r>
      <w:r>
        <w:rPr>
          <w:rStyle w:val="apple-converted-space"/>
          <w:rFonts w:eastAsia="@SimSun"/>
          <w:spacing w:val="-2"/>
          <w:sz w:val="28"/>
          <w:szCs w:val="28"/>
        </w:rPr>
        <w:t xml:space="preserve"> sông </w:t>
      </w:r>
      <w:r w:rsidRPr="00CB6F2D">
        <w:rPr>
          <w:rStyle w:val="apple-converted-space"/>
          <w:rFonts w:eastAsia="@SimSun"/>
          <w:spacing w:val="-2"/>
          <w:sz w:val="28"/>
          <w:szCs w:val="28"/>
        </w:rPr>
        <w:t>Thái Bình sẽ xuất hiện một đợt lũ với biên độ lũ lên ở thượng lưu từ 3 đến 7 mét, ở hạ lưu từ 2 đến 3 mét. Mực nước sông Thao (tại Yên Bái) có khả năng lên mức báo động 1; sông Thương (tại Phủ Lạng Thương): báo động 2; sông Cầu (tại Đáp Cầu) và sông Lục Nam (tại Lục Nam): báo động 1; sông Đà (tại Mường Tè): báo động 2; dòng chảy lớn nhất đến hồ Sơn La đạt mức 8500 m3/s.</w:t>
      </w:r>
    </w:p>
    <w:p w:rsidR="00CB6F2D" w:rsidRPr="00CB6F2D" w:rsidRDefault="00CB6F2D" w:rsidP="00EE0E45">
      <w:pPr>
        <w:spacing w:before="40" w:after="40" w:line="360" w:lineRule="exact"/>
        <w:ind w:firstLine="567"/>
        <w:jc w:val="both"/>
        <w:rPr>
          <w:rStyle w:val="apple-converted-space"/>
          <w:rFonts w:eastAsia="@SimSun"/>
          <w:spacing w:val="-2"/>
          <w:sz w:val="28"/>
          <w:szCs w:val="28"/>
        </w:rPr>
      </w:pPr>
      <w:r w:rsidRPr="00CB6F2D">
        <w:rPr>
          <w:rStyle w:val="apple-converted-space"/>
          <w:rFonts w:eastAsia="@SimSun"/>
          <w:spacing w:val="-2"/>
          <w:sz w:val="28"/>
          <w:szCs w:val="28"/>
        </w:rPr>
        <w:t>Nguy cơ cao xảy ra lũ quét, sạt lở đất ở tất cả các tỉnh vùng núi phía Bắc (đặc biệt là: Quảng Ninh, Hà Giang, Tuyên Quang, Lào Cai, Yên Bái, Phú Thọ, Lai Châu, Điện Biên, Sơn La, Hòa Bình) và ngập úng ở các vùng trũng, thấp, ven sông suối; ngập lụt đô thị ở Quảng Ninh, Hải Phòng, Thái Bình, Nam Định, Bắc Giang, Yên Bái.</w:t>
      </w:r>
      <w:r w:rsidR="006C548D">
        <w:rPr>
          <w:rStyle w:val="apple-converted-space"/>
          <w:rFonts w:eastAsia="@SimSun"/>
          <w:spacing w:val="-2"/>
          <w:sz w:val="28"/>
          <w:szCs w:val="28"/>
        </w:rPr>
        <w:t xml:space="preserve"> </w:t>
      </w:r>
      <w:r w:rsidRPr="00CB6F2D">
        <w:rPr>
          <w:rStyle w:val="apple-converted-space"/>
          <w:rFonts w:eastAsia="@SimSun"/>
          <w:spacing w:val="-2"/>
          <w:sz w:val="28"/>
          <w:szCs w:val="28"/>
        </w:rPr>
        <w:t>Cấp độ rủi ro thiên tai: cấp 2.</w:t>
      </w:r>
    </w:p>
    <w:p w:rsidR="008523D6" w:rsidRPr="00926DD8" w:rsidRDefault="00D353AD" w:rsidP="00EE0E45">
      <w:pPr>
        <w:spacing w:before="40" w:after="40" w:line="360" w:lineRule="exact"/>
        <w:ind w:firstLine="567"/>
        <w:jc w:val="both"/>
        <w:rPr>
          <w:b/>
          <w:sz w:val="28"/>
          <w:szCs w:val="28"/>
        </w:rPr>
      </w:pPr>
      <w:r w:rsidRPr="00926DD8">
        <w:rPr>
          <w:b/>
          <w:sz w:val="28"/>
          <w:szCs w:val="28"/>
        </w:rPr>
        <w:t>2</w:t>
      </w:r>
      <w:r w:rsidR="00056958" w:rsidRPr="00926DD8">
        <w:rPr>
          <w:b/>
          <w:sz w:val="28"/>
          <w:szCs w:val="28"/>
        </w:rPr>
        <w:t xml:space="preserve">. </w:t>
      </w:r>
      <w:r w:rsidR="00A918C1" w:rsidRPr="00926DD8">
        <w:rPr>
          <w:b/>
          <w:sz w:val="28"/>
          <w:szCs w:val="28"/>
        </w:rPr>
        <w:t>T</w:t>
      </w:r>
      <w:r w:rsidR="00CD4030" w:rsidRPr="00926DD8">
        <w:rPr>
          <w:b/>
          <w:sz w:val="28"/>
          <w:szCs w:val="28"/>
        </w:rPr>
        <w:t>ình</w:t>
      </w:r>
      <w:r w:rsidR="00A918C1" w:rsidRPr="00926DD8">
        <w:rPr>
          <w:b/>
          <w:sz w:val="28"/>
          <w:szCs w:val="28"/>
        </w:rPr>
        <w:t xml:space="preserve"> thời tiết ngày</w:t>
      </w:r>
      <w:r w:rsidR="0052454C" w:rsidRPr="00926DD8">
        <w:rPr>
          <w:b/>
          <w:sz w:val="28"/>
          <w:szCs w:val="28"/>
        </w:rPr>
        <w:t xml:space="preserve"> </w:t>
      </w:r>
      <w:r w:rsidR="008523D6" w:rsidRPr="00926DD8">
        <w:rPr>
          <w:b/>
          <w:sz w:val="28"/>
          <w:szCs w:val="28"/>
        </w:rPr>
        <w:t xml:space="preserve">và đêm </w:t>
      </w:r>
      <w:r w:rsidR="009703DE" w:rsidRPr="00926DD8">
        <w:rPr>
          <w:b/>
          <w:sz w:val="28"/>
          <w:szCs w:val="28"/>
        </w:rPr>
        <w:t>0</w:t>
      </w:r>
      <w:r w:rsidR="004F5A83" w:rsidRPr="00926DD8">
        <w:rPr>
          <w:b/>
          <w:sz w:val="28"/>
          <w:szCs w:val="28"/>
        </w:rPr>
        <w:t>2</w:t>
      </w:r>
      <w:r w:rsidR="008E3B3E" w:rsidRPr="00926DD8">
        <w:rPr>
          <w:b/>
          <w:sz w:val="28"/>
          <w:szCs w:val="28"/>
        </w:rPr>
        <w:t>/</w:t>
      </w:r>
      <w:r w:rsidR="009703DE" w:rsidRPr="00926DD8">
        <w:rPr>
          <w:b/>
          <w:sz w:val="28"/>
          <w:szCs w:val="28"/>
        </w:rPr>
        <w:t>8</w:t>
      </w:r>
      <w:r w:rsidR="00A918C1" w:rsidRPr="00926DD8">
        <w:rPr>
          <w:b/>
          <w:sz w:val="28"/>
          <w:szCs w:val="28"/>
        </w:rPr>
        <w:t>:</w:t>
      </w:r>
    </w:p>
    <w:p w:rsidR="005E6C24" w:rsidRPr="00926DD8" w:rsidRDefault="00F55784" w:rsidP="00EE0E45">
      <w:pPr>
        <w:widowControl w:val="0"/>
        <w:spacing w:before="40" w:after="40" w:line="360" w:lineRule="exact"/>
        <w:ind w:firstLine="567"/>
        <w:jc w:val="both"/>
        <w:rPr>
          <w:spacing w:val="-4"/>
          <w:sz w:val="28"/>
          <w:szCs w:val="28"/>
        </w:rPr>
      </w:pPr>
      <w:r w:rsidRPr="00926DD8">
        <w:rPr>
          <w:spacing w:val="-4"/>
          <w:sz w:val="28"/>
          <w:szCs w:val="28"/>
        </w:rPr>
        <w:t>- Bắc Bộ</w:t>
      </w:r>
      <w:r w:rsidRPr="00926DD8">
        <w:rPr>
          <w:sz w:val="28"/>
          <w:szCs w:val="28"/>
        </w:rPr>
        <w:t xml:space="preserve">: </w:t>
      </w:r>
      <w:r w:rsidR="005E6C24" w:rsidRPr="00926DD8">
        <w:rPr>
          <w:sz w:val="28"/>
          <w:szCs w:val="28"/>
        </w:rPr>
        <w:t>Nhiều mây, có mưa vừa, mưa to, có nơi mưa rất to và dông.</w:t>
      </w:r>
    </w:p>
    <w:p w:rsidR="0015547F" w:rsidRPr="00926DD8" w:rsidRDefault="00F55784" w:rsidP="00EE0E45">
      <w:pPr>
        <w:widowControl w:val="0"/>
        <w:spacing w:before="40" w:after="40" w:line="360" w:lineRule="exact"/>
        <w:ind w:firstLine="567"/>
        <w:jc w:val="both"/>
        <w:rPr>
          <w:rFonts w:ascii="Arial" w:hAnsi="Arial" w:cs="Arial"/>
          <w:color w:val="05242B"/>
          <w:sz w:val="17"/>
          <w:szCs w:val="17"/>
          <w:shd w:val="clear" w:color="auto" w:fill="FFFFFF"/>
        </w:rPr>
      </w:pPr>
      <w:r w:rsidRPr="00926DD8">
        <w:rPr>
          <w:sz w:val="28"/>
          <w:szCs w:val="28"/>
        </w:rPr>
        <w:t xml:space="preserve">- Các tỉnh từ Thanh Hóa đến Thừa Thiên Huế: </w:t>
      </w:r>
      <w:r w:rsidR="00926DD8" w:rsidRPr="00926DD8">
        <w:rPr>
          <w:sz w:val="28"/>
          <w:szCs w:val="28"/>
        </w:rPr>
        <w:t>Nhiều mây, có mưa, có nơi mưa vừa và dông.</w:t>
      </w:r>
    </w:p>
    <w:p w:rsidR="00F55784" w:rsidRPr="00926DD8" w:rsidRDefault="00F55784" w:rsidP="00EE0E45">
      <w:pPr>
        <w:widowControl w:val="0"/>
        <w:spacing w:before="40" w:after="40" w:line="360" w:lineRule="exact"/>
        <w:ind w:firstLine="567"/>
        <w:jc w:val="both"/>
        <w:rPr>
          <w:sz w:val="28"/>
          <w:szCs w:val="28"/>
        </w:rPr>
      </w:pPr>
      <w:r w:rsidRPr="00926DD8">
        <w:rPr>
          <w:sz w:val="28"/>
          <w:szCs w:val="28"/>
        </w:rPr>
        <w:t xml:space="preserve">- Các khu vực khác: </w:t>
      </w:r>
      <w:r w:rsidR="004901CB" w:rsidRPr="00926DD8">
        <w:rPr>
          <w:sz w:val="28"/>
          <w:szCs w:val="28"/>
        </w:rPr>
        <w:t>C</w:t>
      </w:r>
      <w:r w:rsidRPr="00926DD8">
        <w:rPr>
          <w:sz w:val="28"/>
          <w:szCs w:val="28"/>
        </w:rPr>
        <w:t>ó mưa rào và dông vài nơi</w:t>
      </w:r>
      <w:r w:rsidR="009C0975" w:rsidRPr="00926DD8">
        <w:rPr>
          <w:sz w:val="28"/>
          <w:szCs w:val="28"/>
        </w:rPr>
        <w:t>.</w:t>
      </w:r>
    </w:p>
    <w:p w:rsidR="008E0DD7" w:rsidRPr="00247596" w:rsidRDefault="00E153BA" w:rsidP="00EE0E45">
      <w:pPr>
        <w:spacing w:before="40" w:after="40" w:line="360" w:lineRule="exact"/>
        <w:ind w:firstLine="567"/>
        <w:jc w:val="both"/>
        <w:rPr>
          <w:b/>
          <w:bCs/>
          <w:kern w:val="2"/>
          <w:sz w:val="28"/>
          <w:szCs w:val="28"/>
          <w:shd w:val="clear" w:color="auto" w:fill="FFFFFF"/>
        </w:rPr>
      </w:pPr>
      <w:r w:rsidRPr="00247596">
        <w:rPr>
          <w:b/>
          <w:bCs/>
          <w:kern w:val="2"/>
          <w:sz w:val="28"/>
          <w:szCs w:val="28"/>
          <w:shd w:val="clear" w:color="auto" w:fill="FFFFFF"/>
        </w:rPr>
        <w:t>3</w:t>
      </w:r>
      <w:r w:rsidR="008E0DD7" w:rsidRPr="00247596">
        <w:rPr>
          <w:b/>
          <w:bCs/>
          <w:kern w:val="2"/>
          <w:sz w:val="28"/>
          <w:szCs w:val="28"/>
          <w:shd w:val="clear" w:color="auto" w:fill="FFFFFF"/>
        </w:rPr>
        <w:t>. Tình hình mưa:</w:t>
      </w:r>
    </w:p>
    <w:p w:rsidR="00394E4D" w:rsidRPr="00247596" w:rsidRDefault="00E153BA" w:rsidP="00EE0E45">
      <w:pPr>
        <w:widowControl w:val="0"/>
        <w:tabs>
          <w:tab w:val="right" w:pos="9072"/>
        </w:tabs>
        <w:spacing w:before="40" w:after="40" w:line="360" w:lineRule="exact"/>
        <w:ind w:firstLine="567"/>
        <w:jc w:val="both"/>
        <w:rPr>
          <w:rStyle w:val="apple-converted-space"/>
          <w:rFonts w:eastAsia="@SimSun"/>
          <w:spacing w:val="-2"/>
          <w:sz w:val="28"/>
          <w:szCs w:val="28"/>
        </w:rPr>
      </w:pPr>
      <w:r w:rsidRPr="00247596">
        <w:rPr>
          <w:b/>
          <w:i/>
          <w:spacing w:val="-4"/>
          <w:kern w:val="2"/>
          <w:sz w:val="28"/>
          <w:szCs w:val="28"/>
        </w:rPr>
        <w:t>3</w:t>
      </w:r>
      <w:r w:rsidR="008E0DD7" w:rsidRPr="00247596">
        <w:rPr>
          <w:b/>
          <w:i/>
          <w:spacing w:val="-4"/>
          <w:kern w:val="2"/>
          <w:sz w:val="28"/>
          <w:szCs w:val="28"/>
        </w:rPr>
        <w:t>.1. Lượng mưa ngày:</w:t>
      </w:r>
      <w:r w:rsidR="009D290A" w:rsidRPr="00247596">
        <w:rPr>
          <w:b/>
          <w:i/>
          <w:spacing w:val="-4"/>
          <w:kern w:val="2"/>
          <w:sz w:val="28"/>
          <w:szCs w:val="28"/>
        </w:rPr>
        <w:t xml:space="preserve"> </w:t>
      </w:r>
      <w:r w:rsidR="008E0DD7" w:rsidRPr="00247596">
        <w:rPr>
          <w:rStyle w:val="apple-converted-space"/>
          <w:rFonts w:eastAsia="@SimSun"/>
          <w:spacing w:val="-2"/>
          <w:sz w:val="28"/>
          <w:szCs w:val="28"/>
        </w:rPr>
        <w:t>Từ 1</w:t>
      </w:r>
      <w:r w:rsidR="003468CD" w:rsidRPr="00247596">
        <w:rPr>
          <w:rStyle w:val="apple-converted-space"/>
          <w:rFonts w:eastAsia="@SimSun"/>
          <w:spacing w:val="-2"/>
          <w:sz w:val="28"/>
          <w:szCs w:val="28"/>
        </w:rPr>
        <w:t>9</w:t>
      </w:r>
      <w:r w:rsidR="008E0DD7" w:rsidRPr="00247596">
        <w:rPr>
          <w:rStyle w:val="apple-converted-space"/>
          <w:rFonts w:eastAsia="@SimSun"/>
          <w:spacing w:val="-2"/>
          <w:sz w:val="28"/>
          <w:szCs w:val="28"/>
        </w:rPr>
        <w:t>h</w:t>
      </w:r>
      <w:r w:rsidR="002A0108" w:rsidRPr="00247596">
        <w:rPr>
          <w:rStyle w:val="apple-converted-space"/>
          <w:rFonts w:eastAsia="@SimSun"/>
          <w:spacing w:val="-2"/>
          <w:sz w:val="28"/>
          <w:szCs w:val="28"/>
        </w:rPr>
        <w:t>00</w:t>
      </w:r>
      <w:r w:rsidR="008F3D85" w:rsidRPr="00247596">
        <w:rPr>
          <w:rStyle w:val="apple-converted-space"/>
          <w:rFonts w:eastAsia="@SimSun"/>
          <w:spacing w:val="-2"/>
          <w:sz w:val="28"/>
          <w:szCs w:val="28"/>
        </w:rPr>
        <w:t xml:space="preserve"> ngày </w:t>
      </w:r>
      <w:r w:rsidR="00AE0034" w:rsidRPr="00247596">
        <w:rPr>
          <w:rStyle w:val="apple-converted-space"/>
          <w:rFonts w:eastAsia="@SimSun"/>
          <w:spacing w:val="-2"/>
          <w:sz w:val="28"/>
          <w:szCs w:val="28"/>
        </w:rPr>
        <w:t>31</w:t>
      </w:r>
      <w:r w:rsidR="008E0DD7" w:rsidRPr="00247596">
        <w:rPr>
          <w:rStyle w:val="apple-converted-space"/>
          <w:rFonts w:eastAsia="@SimSun"/>
          <w:spacing w:val="-2"/>
          <w:sz w:val="28"/>
          <w:szCs w:val="28"/>
        </w:rPr>
        <w:t>/</w:t>
      </w:r>
      <w:r w:rsidR="002D584E" w:rsidRPr="00247596">
        <w:rPr>
          <w:rStyle w:val="apple-converted-space"/>
          <w:rFonts w:eastAsia="@SimSun"/>
          <w:spacing w:val="-2"/>
          <w:sz w:val="28"/>
          <w:szCs w:val="28"/>
        </w:rPr>
        <w:t>7</w:t>
      </w:r>
      <w:r w:rsidR="008E0DD7" w:rsidRPr="00247596">
        <w:rPr>
          <w:rStyle w:val="apple-converted-space"/>
          <w:rFonts w:eastAsia="@SimSun"/>
          <w:spacing w:val="-2"/>
          <w:sz w:val="28"/>
          <w:szCs w:val="28"/>
        </w:rPr>
        <w:t xml:space="preserve"> đến 19h</w:t>
      </w:r>
      <w:r w:rsidR="002A0108" w:rsidRPr="00247596">
        <w:rPr>
          <w:rStyle w:val="apple-converted-space"/>
          <w:rFonts w:eastAsia="@SimSun"/>
          <w:spacing w:val="-2"/>
          <w:sz w:val="28"/>
          <w:szCs w:val="28"/>
        </w:rPr>
        <w:t>00</w:t>
      </w:r>
      <w:r w:rsidR="008F3D85" w:rsidRPr="00247596">
        <w:rPr>
          <w:rStyle w:val="apple-converted-space"/>
          <w:rFonts w:eastAsia="@SimSun"/>
          <w:spacing w:val="-2"/>
          <w:sz w:val="28"/>
          <w:szCs w:val="28"/>
        </w:rPr>
        <w:t xml:space="preserve"> ngày </w:t>
      </w:r>
      <w:r w:rsidR="00AE0034" w:rsidRPr="00247596">
        <w:rPr>
          <w:rStyle w:val="apple-converted-space"/>
          <w:rFonts w:eastAsia="@SimSun"/>
          <w:spacing w:val="-2"/>
          <w:sz w:val="28"/>
          <w:szCs w:val="28"/>
        </w:rPr>
        <w:t>01</w:t>
      </w:r>
      <w:r w:rsidR="008E0DD7" w:rsidRPr="00247596">
        <w:rPr>
          <w:rStyle w:val="apple-converted-space"/>
          <w:rFonts w:eastAsia="@SimSun"/>
          <w:spacing w:val="-2"/>
          <w:sz w:val="28"/>
          <w:szCs w:val="28"/>
        </w:rPr>
        <w:t>/</w:t>
      </w:r>
      <w:r w:rsidR="00AE0034" w:rsidRPr="00247596">
        <w:rPr>
          <w:rStyle w:val="apple-converted-space"/>
          <w:rFonts w:eastAsia="@SimSun"/>
          <w:spacing w:val="-2"/>
          <w:sz w:val="28"/>
          <w:szCs w:val="28"/>
        </w:rPr>
        <w:t>8</w:t>
      </w:r>
      <w:r w:rsidR="00D61DE5" w:rsidRPr="00247596">
        <w:rPr>
          <w:rStyle w:val="apple-converted-space"/>
          <w:rFonts w:eastAsia="@SimSun"/>
          <w:spacing w:val="-2"/>
          <w:sz w:val="28"/>
          <w:szCs w:val="28"/>
        </w:rPr>
        <w:t>,</w:t>
      </w:r>
      <w:r w:rsidR="002F4EB3" w:rsidRPr="00247596">
        <w:rPr>
          <w:rStyle w:val="apple-converted-space"/>
          <w:rFonts w:eastAsia="@SimSun"/>
          <w:spacing w:val="-2"/>
          <w:sz w:val="28"/>
          <w:szCs w:val="28"/>
        </w:rPr>
        <w:t xml:space="preserve"> </w:t>
      </w:r>
      <w:r w:rsidR="00C61384" w:rsidRPr="00247596">
        <w:rPr>
          <w:rStyle w:val="apple-converted-space"/>
          <w:rFonts w:eastAsia="@SimSun"/>
          <w:spacing w:val="-2"/>
          <w:sz w:val="28"/>
          <w:szCs w:val="28"/>
        </w:rPr>
        <w:t xml:space="preserve">trên cả </w:t>
      </w:r>
      <w:r w:rsidR="00F2493C" w:rsidRPr="00247596">
        <w:rPr>
          <w:rStyle w:val="apple-converted-space"/>
          <w:rFonts w:eastAsia="@SimSun"/>
          <w:spacing w:val="-2"/>
          <w:sz w:val="28"/>
          <w:szCs w:val="28"/>
        </w:rPr>
        <w:t xml:space="preserve">nước </w:t>
      </w:r>
      <w:r w:rsidR="0024627E" w:rsidRPr="00247596">
        <w:rPr>
          <w:rStyle w:val="apple-converted-space"/>
          <w:rFonts w:eastAsia="@SimSun"/>
          <w:spacing w:val="-2"/>
          <w:sz w:val="28"/>
          <w:szCs w:val="28"/>
        </w:rPr>
        <w:t xml:space="preserve">rải rác </w:t>
      </w:r>
      <w:r w:rsidR="00F2493C" w:rsidRPr="00247596">
        <w:rPr>
          <w:rStyle w:val="apple-converted-space"/>
          <w:rFonts w:eastAsia="@SimSun"/>
          <w:spacing w:val="-2"/>
          <w:sz w:val="28"/>
          <w:szCs w:val="28"/>
        </w:rPr>
        <w:t>có mưa</w:t>
      </w:r>
      <w:r w:rsidR="0024627E" w:rsidRPr="00247596">
        <w:rPr>
          <w:rStyle w:val="apple-converted-space"/>
          <w:rFonts w:eastAsia="@SimSun"/>
          <w:spacing w:val="-2"/>
          <w:sz w:val="28"/>
          <w:szCs w:val="28"/>
        </w:rPr>
        <w:t xml:space="preserve"> đến mưa vừa</w:t>
      </w:r>
      <w:r w:rsidR="00F2493C" w:rsidRPr="00247596">
        <w:rPr>
          <w:rStyle w:val="apple-converted-space"/>
          <w:rFonts w:eastAsia="@SimSun"/>
          <w:spacing w:val="-2"/>
          <w:sz w:val="28"/>
          <w:szCs w:val="28"/>
        </w:rPr>
        <w:t xml:space="preserve">, </w:t>
      </w:r>
      <w:r w:rsidR="00485AF1" w:rsidRPr="00247596">
        <w:rPr>
          <w:rStyle w:val="apple-converted-space"/>
          <w:rFonts w:eastAsia="@SimSun"/>
          <w:spacing w:val="-2"/>
          <w:sz w:val="28"/>
          <w:szCs w:val="28"/>
        </w:rPr>
        <w:t xml:space="preserve">riêng các </w:t>
      </w:r>
      <w:r w:rsidR="001C7606" w:rsidRPr="00247596">
        <w:rPr>
          <w:rStyle w:val="apple-converted-space"/>
          <w:rFonts w:eastAsia="@SimSun"/>
          <w:spacing w:val="-2"/>
          <w:sz w:val="28"/>
          <w:szCs w:val="28"/>
        </w:rPr>
        <w:t xml:space="preserve">tỉnh Bắc </w:t>
      </w:r>
      <w:r w:rsidR="00F2493C" w:rsidRPr="00247596">
        <w:rPr>
          <w:rStyle w:val="apple-converted-space"/>
          <w:rFonts w:eastAsia="@SimSun"/>
          <w:spacing w:val="-2"/>
          <w:sz w:val="28"/>
          <w:szCs w:val="28"/>
        </w:rPr>
        <w:t xml:space="preserve">Bộ </w:t>
      </w:r>
      <w:r w:rsidR="00355333" w:rsidRPr="00247596">
        <w:rPr>
          <w:rStyle w:val="apple-converted-space"/>
          <w:rFonts w:eastAsia="@SimSun"/>
          <w:spacing w:val="-2"/>
          <w:sz w:val="28"/>
          <w:szCs w:val="28"/>
        </w:rPr>
        <w:t>có mưa</w:t>
      </w:r>
      <w:r w:rsidR="002A3A6D" w:rsidRPr="00247596">
        <w:rPr>
          <w:rStyle w:val="apple-converted-space"/>
          <w:rFonts w:eastAsia="@SimSun"/>
          <w:spacing w:val="-2"/>
          <w:sz w:val="28"/>
          <w:szCs w:val="28"/>
        </w:rPr>
        <w:t xml:space="preserve"> </w:t>
      </w:r>
      <w:r w:rsidR="00362DED" w:rsidRPr="00247596">
        <w:rPr>
          <w:rStyle w:val="apple-converted-space"/>
          <w:rFonts w:eastAsia="@SimSun"/>
          <w:spacing w:val="-2"/>
          <w:sz w:val="28"/>
          <w:szCs w:val="28"/>
        </w:rPr>
        <w:t>to đến mưa rất to</w:t>
      </w:r>
      <w:r w:rsidR="002A3A6D" w:rsidRPr="00247596">
        <w:rPr>
          <w:rStyle w:val="apple-converted-space"/>
          <w:rFonts w:eastAsia="@SimSun"/>
          <w:spacing w:val="-2"/>
          <w:sz w:val="28"/>
          <w:szCs w:val="28"/>
        </w:rPr>
        <w:t xml:space="preserve">, </w:t>
      </w:r>
      <w:r w:rsidR="002C15C9" w:rsidRPr="00247596">
        <w:rPr>
          <w:rStyle w:val="apple-converted-space"/>
          <w:rFonts w:eastAsia="@SimSun"/>
          <w:spacing w:val="-2"/>
          <w:sz w:val="28"/>
          <w:szCs w:val="28"/>
        </w:rPr>
        <w:t xml:space="preserve">lượng mưa phổ biến </w:t>
      </w:r>
      <w:r w:rsidR="007C3032" w:rsidRPr="00247596">
        <w:rPr>
          <w:rStyle w:val="apple-converted-space"/>
          <w:rFonts w:eastAsia="@SimSun"/>
          <w:spacing w:val="-2"/>
          <w:sz w:val="28"/>
          <w:szCs w:val="28"/>
        </w:rPr>
        <w:t xml:space="preserve">từ </w:t>
      </w:r>
      <w:r w:rsidR="00247EE1" w:rsidRPr="00247596">
        <w:rPr>
          <w:rStyle w:val="apple-converted-space"/>
          <w:rFonts w:eastAsia="@SimSun"/>
          <w:spacing w:val="-2"/>
          <w:sz w:val="28"/>
          <w:szCs w:val="28"/>
        </w:rPr>
        <w:t>5</w:t>
      </w:r>
      <w:r w:rsidR="007C3032" w:rsidRPr="00247596">
        <w:rPr>
          <w:rStyle w:val="apple-converted-space"/>
          <w:rFonts w:eastAsia="@SimSun"/>
          <w:spacing w:val="-2"/>
          <w:sz w:val="28"/>
          <w:szCs w:val="28"/>
        </w:rPr>
        <w:t xml:space="preserve">0- </w:t>
      </w:r>
      <w:r w:rsidR="004155EC">
        <w:rPr>
          <w:rStyle w:val="apple-converted-space"/>
          <w:rFonts w:eastAsia="@SimSun"/>
          <w:spacing w:val="-2"/>
          <w:sz w:val="28"/>
          <w:szCs w:val="28"/>
        </w:rPr>
        <w:t>8</w:t>
      </w:r>
      <w:r w:rsidR="00247EE1" w:rsidRPr="00247596">
        <w:rPr>
          <w:rStyle w:val="apple-converted-space"/>
          <w:rFonts w:eastAsia="@SimSun"/>
          <w:spacing w:val="-2"/>
          <w:sz w:val="28"/>
          <w:szCs w:val="28"/>
        </w:rPr>
        <w:t>0</w:t>
      </w:r>
      <w:r w:rsidR="002C15C9" w:rsidRPr="00247596">
        <w:rPr>
          <w:rStyle w:val="apple-converted-space"/>
          <w:rFonts w:eastAsia="@SimSun"/>
          <w:spacing w:val="-2"/>
          <w:sz w:val="28"/>
          <w:szCs w:val="28"/>
        </w:rPr>
        <w:t xml:space="preserve"> mm, </w:t>
      </w:r>
      <w:r w:rsidR="00E20377" w:rsidRPr="00247596">
        <w:rPr>
          <w:rStyle w:val="apple-converted-space"/>
          <w:rFonts w:eastAsia="@SimSun"/>
          <w:spacing w:val="-2"/>
          <w:sz w:val="28"/>
          <w:szCs w:val="28"/>
        </w:rPr>
        <w:t xml:space="preserve">một số </w:t>
      </w:r>
      <w:r w:rsidR="0024627E" w:rsidRPr="00247596">
        <w:rPr>
          <w:rStyle w:val="apple-converted-space"/>
          <w:rFonts w:eastAsia="@SimSun"/>
          <w:spacing w:val="-2"/>
          <w:sz w:val="28"/>
          <w:szCs w:val="28"/>
        </w:rPr>
        <w:t>trạm</w:t>
      </w:r>
      <w:r w:rsidR="00E20377" w:rsidRPr="00247596">
        <w:rPr>
          <w:rStyle w:val="apple-converted-space"/>
          <w:rFonts w:eastAsia="@SimSun"/>
          <w:spacing w:val="-2"/>
          <w:sz w:val="28"/>
          <w:szCs w:val="28"/>
        </w:rPr>
        <w:t xml:space="preserve"> có lượng mưa lớn hơn như:</w:t>
      </w:r>
    </w:p>
    <w:tbl>
      <w:tblPr>
        <w:tblW w:w="4884" w:type="pct"/>
        <w:tblInd w:w="108" w:type="dxa"/>
        <w:tblLook w:val="04A0" w:firstRow="1" w:lastRow="0" w:firstColumn="1" w:lastColumn="0" w:noHBand="0" w:noVBand="1"/>
      </w:tblPr>
      <w:tblGrid>
        <w:gridCol w:w="3242"/>
        <w:gridCol w:w="1142"/>
        <w:gridCol w:w="480"/>
        <w:gridCol w:w="3067"/>
        <w:gridCol w:w="1142"/>
      </w:tblGrid>
      <w:tr w:rsidR="00AD053A" w:rsidRPr="00247596" w:rsidTr="00485AF1">
        <w:trPr>
          <w:trHeight w:val="255"/>
        </w:trPr>
        <w:tc>
          <w:tcPr>
            <w:tcW w:w="1787" w:type="pct"/>
            <w:shd w:val="clear" w:color="auto" w:fill="auto"/>
            <w:noWrap/>
            <w:vAlign w:val="bottom"/>
          </w:tcPr>
          <w:p w:rsidR="0004423E" w:rsidRPr="00247596" w:rsidRDefault="007264E2" w:rsidP="00EE0E45">
            <w:pPr>
              <w:widowControl w:val="0"/>
              <w:spacing w:before="40" w:after="40" w:line="360" w:lineRule="exact"/>
              <w:jc w:val="both"/>
              <w:rPr>
                <w:kern w:val="2"/>
                <w:sz w:val="28"/>
                <w:szCs w:val="28"/>
              </w:rPr>
            </w:pPr>
            <w:r w:rsidRPr="00247596">
              <w:rPr>
                <w:kern w:val="2"/>
                <w:sz w:val="28"/>
                <w:szCs w:val="28"/>
              </w:rPr>
              <w:t>Mường Tè (Lai Châu</w:t>
            </w:r>
            <w:r w:rsidR="0004423E" w:rsidRPr="00247596">
              <w:rPr>
                <w:kern w:val="2"/>
                <w:sz w:val="28"/>
                <w:szCs w:val="28"/>
              </w:rPr>
              <w:t>)</w:t>
            </w:r>
          </w:p>
        </w:tc>
        <w:tc>
          <w:tcPr>
            <w:tcW w:w="629" w:type="pct"/>
            <w:shd w:val="clear" w:color="auto" w:fill="auto"/>
            <w:noWrap/>
            <w:vAlign w:val="bottom"/>
          </w:tcPr>
          <w:p w:rsidR="0004423E" w:rsidRPr="00247596" w:rsidRDefault="0004423E" w:rsidP="00EE0E45">
            <w:pPr>
              <w:widowControl w:val="0"/>
              <w:spacing w:before="40" w:after="40" w:line="360" w:lineRule="exact"/>
              <w:jc w:val="right"/>
              <w:rPr>
                <w:kern w:val="2"/>
                <w:sz w:val="28"/>
                <w:szCs w:val="28"/>
              </w:rPr>
            </w:pPr>
            <w:r w:rsidRPr="00247596">
              <w:rPr>
                <w:kern w:val="2"/>
                <w:sz w:val="28"/>
                <w:szCs w:val="28"/>
              </w:rPr>
              <w:t>1</w:t>
            </w:r>
            <w:r w:rsidR="007264E2" w:rsidRPr="00247596">
              <w:rPr>
                <w:kern w:val="2"/>
                <w:sz w:val="28"/>
                <w:szCs w:val="28"/>
              </w:rPr>
              <w:t>67</w:t>
            </w:r>
            <w:r w:rsidRPr="00247596">
              <w:rPr>
                <w:kern w:val="2"/>
                <w:sz w:val="28"/>
                <w:szCs w:val="28"/>
              </w:rPr>
              <w:t xml:space="preserve"> mm</w:t>
            </w:r>
          </w:p>
        </w:tc>
        <w:tc>
          <w:tcPr>
            <w:tcW w:w="265" w:type="pct"/>
            <w:shd w:val="clear" w:color="auto" w:fill="auto"/>
            <w:noWrap/>
            <w:vAlign w:val="bottom"/>
          </w:tcPr>
          <w:p w:rsidR="0004423E" w:rsidRPr="00247596" w:rsidRDefault="0004423E"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04423E" w:rsidRPr="00247596" w:rsidRDefault="003D1AAD" w:rsidP="00EE0E45">
            <w:pPr>
              <w:widowControl w:val="0"/>
              <w:spacing w:before="40" w:after="40" w:line="360" w:lineRule="exact"/>
              <w:jc w:val="both"/>
              <w:rPr>
                <w:kern w:val="2"/>
                <w:sz w:val="28"/>
                <w:szCs w:val="28"/>
              </w:rPr>
            </w:pPr>
            <w:r w:rsidRPr="00247596">
              <w:rPr>
                <w:kern w:val="2"/>
                <w:sz w:val="28"/>
                <w:szCs w:val="28"/>
              </w:rPr>
              <w:t>Nậm Mức</w:t>
            </w:r>
            <w:r w:rsidR="0004423E" w:rsidRPr="00247596">
              <w:rPr>
                <w:kern w:val="2"/>
                <w:sz w:val="28"/>
                <w:szCs w:val="28"/>
              </w:rPr>
              <w:t xml:space="preserve"> (</w:t>
            </w:r>
            <w:r w:rsidRPr="00247596">
              <w:rPr>
                <w:kern w:val="2"/>
                <w:sz w:val="28"/>
                <w:szCs w:val="28"/>
              </w:rPr>
              <w:t>Điện Biên</w:t>
            </w:r>
            <w:r w:rsidR="0004423E" w:rsidRPr="00247596">
              <w:rPr>
                <w:kern w:val="2"/>
                <w:sz w:val="28"/>
                <w:szCs w:val="28"/>
              </w:rPr>
              <w:t>)</w:t>
            </w:r>
          </w:p>
        </w:tc>
        <w:tc>
          <w:tcPr>
            <w:tcW w:w="629" w:type="pct"/>
            <w:shd w:val="clear" w:color="auto" w:fill="auto"/>
            <w:noWrap/>
            <w:vAlign w:val="bottom"/>
          </w:tcPr>
          <w:p w:rsidR="0004423E" w:rsidRPr="00247596" w:rsidRDefault="003D1AAD" w:rsidP="00EE0E45">
            <w:pPr>
              <w:widowControl w:val="0"/>
              <w:spacing w:before="40" w:after="40" w:line="360" w:lineRule="exact"/>
              <w:jc w:val="right"/>
              <w:rPr>
                <w:kern w:val="2"/>
                <w:sz w:val="28"/>
                <w:szCs w:val="28"/>
              </w:rPr>
            </w:pPr>
            <w:r w:rsidRPr="00247596">
              <w:rPr>
                <w:kern w:val="2"/>
                <w:sz w:val="28"/>
                <w:szCs w:val="28"/>
              </w:rPr>
              <w:t>129</w:t>
            </w:r>
            <w:r w:rsidR="0004423E" w:rsidRPr="00247596">
              <w:rPr>
                <w:kern w:val="2"/>
                <w:sz w:val="28"/>
                <w:szCs w:val="28"/>
              </w:rPr>
              <w:t xml:space="preserve"> mm</w:t>
            </w:r>
          </w:p>
        </w:tc>
      </w:tr>
      <w:tr w:rsidR="00AD053A" w:rsidRPr="00247596" w:rsidTr="00485AF1">
        <w:trPr>
          <w:trHeight w:val="255"/>
        </w:trPr>
        <w:tc>
          <w:tcPr>
            <w:tcW w:w="1787" w:type="pct"/>
            <w:shd w:val="clear" w:color="auto" w:fill="auto"/>
            <w:noWrap/>
            <w:vAlign w:val="bottom"/>
          </w:tcPr>
          <w:p w:rsidR="00CA72D2" w:rsidRPr="00247596" w:rsidRDefault="007264E2" w:rsidP="00EE0E45">
            <w:pPr>
              <w:widowControl w:val="0"/>
              <w:spacing w:before="40" w:after="40" w:line="360" w:lineRule="exact"/>
              <w:jc w:val="both"/>
              <w:rPr>
                <w:kern w:val="2"/>
                <w:sz w:val="28"/>
                <w:szCs w:val="28"/>
              </w:rPr>
            </w:pPr>
            <w:r w:rsidRPr="00247596">
              <w:rPr>
                <w:kern w:val="2"/>
                <w:sz w:val="28"/>
                <w:szCs w:val="28"/>
              </w:rPr>
              <w:t>Pắc Ma (Lai Châu</w:t>
            </w:r>
            <w:r w:rsidR="00CA72D2" w:rsidRPr="00247596">
              <w:rPr>
                <w:kern w:val="2"/>
                <w:sz w:val="28"/>
                <w:szCs w:val="28"/>
              </w:rPr>
              <w:t>)</w:t>
            </w:r>
          </w:p>
        </w:tc>
        <w:tc>
          <w:tcPr>
            <w:tcW w:w="629" w:type="pct"/>
            <w:shd w:val="clear" w:color="auto" w:fill="auto"/>
            <w:noWrap/>
            <w:vAlign w:val="bottom"/>
          </w:tcPr>
          <w:p w:rsidR="00CA72D2" w:rsidRPr="00247596" w:rsidRDefault="007264E2" w:rsidP="00EE0E45">
            <w:pPr>
              <w:widowControl w:val="0"/>
              <w:spacing w:before="40" w:after="40" w:line="360" w:lineRule="exact"/>
              <w:jc w:val="right"/>
              <w:rPr>
                <w:kern w:val="2"/>
                <w:sz w:val="28"/>
                <w:szCs w:val="28"/>
              </w:rPr>
            </w:pPr>
            <w:r w:rsidRPr="00247596">
              <w:rPr>
                <w:kern w:val="2"/>
                <w:sz w:val="28"/>
                <w:szCs w:val="28"/>
              </w:rPr>
              <w:t>141</w:t>
            </w:r>
            <w:r w:rsidR="00CA72D2" w:rsidRPr="00247596">
              <w:rPr>
                <w:kern w:val="2"/>
                <w:sz w:val="28"/>
                <w:szCs w:val="28"/>
              </w:rPr>
              <w:t xml:space="preserve"> mm</w:t>
            </w:r>
          </w:p>
        </w:tc>
        <w:tc>
          <w:tcPr>
            <w:tcW w:w="265" w:type="pct"/>
            <w:shd w:val="clear" w:color="auto" w:fill="auto"/>
            <w:noWrap/>
            <w:vAlign w:val="bottom"/>
          </w:tcPr>
          <w:p w:rsidR="00CA72D2" w:rsidRPr="00247596" w:rsidRDefault="00CA72D2"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CA72D2" w:rsidRPr="00247596" w:rsidRDefault="00AD053A" w:rsidP="00EE0E45">
            <w:pPr>
              <w:widowControl w:val="0"/>
              <w:spacing w:before="40" w:after="40" w:line="360" w:lineRule="exact"/>
              <w:jc w:val="both"/>
              <w:rPr>
                <w:kern w:val="2"/>
                <w:sz w:val="28"/>
                <w:szCs w:val="28"/>
              </w:rPr>
            </w:pPr>
            <w:r w:rsidRPr="00247596">
              <w:rPr>
                <w:kern w:val="2"/>
                <w:sz w:val="28"/>
                <w:szCs w:val="28"/>
              </w:rPr>
              <w:t>Phiêng Lanh</w:t>
            </w:r>
            <w:r w:rsidR="00CA72D2" w:rsidRPr="00247596">
              <w:rPr>
                <w:kern w:val="2"/>
                <w:sz w:val="28"/>
                <w:szCs w:val="28"/>
              </w:rPr>
              <w:t xml:space="preserve"> (</w:t>
            </w:r>
            <w:r w:rsidRPr="00247596">
              <w:rPr>
                <w:kern w:val="2"/>
                <w:sz w:val="28"/>
                <w:szCs w:val="28"/>
              </w:rPr>
              <w:t>Sơn La</w:t>
            </w:r>
            <w:r w:rsidR="00CA72D2" w:rsidRPr="00247596">
              <w:rPr>
                <w:kern w:val="2"/>
                <w:sz w:val="28"/>
                <w:szCs w:val="28"/>
              </w:rPr>
              <w:t>)</w:t>
            </w:r>
          </w:p>
        </w:tc>
        <w:tc>
          <w:tcPr>
            <w:tcW w:w="629" w:type="pct"/>
            <w:shd w:val="clear" w:color="auto" w:fill="auto"/>
            <w:noWrap/>
            <w:vAlign w:val="bottom"/>
          </w:tcPr>
          <w:p w:rsidR="00CA72D2" w:rsidRPr="00247596" w:rsidRDefault="00AD053A" w:rsidP="00EE0E45">
            <w:pPr>
              <w:widowControl w:val="0"/>
              <w:spacing w:before="40" w:after="40" w:line="360" w:lineRule="exact"/>
              <w:jc w:val="right"/>
              <w:rPr>
                <w:kern w:val="2"/>
                <w:sz w:val="28"/>
                <w:szCs w:val="28"/>
              </w:rPr>
            </w:pPr>
            <w:r w:rsidRPr="00247596">
              <w:rPr>
                <w:kern w:val="2"/>
                <w:sz w:val="28"/>
                <w:szCs w:val="28"/>
              </w:rPr>
              <w:t>12</w:t>
            </w:r>
            <w:r w:rsidR="00CA72D2" w:rsidRPr="00247596">
              <w:rPr>
                <w:kern w:val="2"/>
                <w:sz w:val="28"/>
                <w:szCs w:val="28"/>
              </w:rPr>
              <w:t>1 mm</w:t>
            </w:r>
          </w:p>
        </w:tc>
      </w:tr>
      <w:tr w:rsidR="00AD053A" w:rsidRPr="00247596" w:rsidTr="00485AF1">
        <w:trPr>
          <w:trHeight w:val="255"/>
        </w:trPr>
        <w:tc>
          <w:tcPr>
            <w:tcW w:w="1787" w:type="pct"/>
            <w:shd w:val="clear" w:color="auto" w:fill="auto"/>
            <w:noWrap/>
            <w:vAlign w:val="bottom"/>
          </w:tcPr>
          <w:p w:rsidR="00CA72D2" w:rsidRPr="00247596" w:rsidRDefault="007264E2" w:rsidP="00EE0E45">
            <w:pPr>
              <w:widowControl w:val="0"/>
              <w:spacing w:before="40" w:after="40" w:line="360" w:lineRule="exact"/>
              <w:jc w:val="both"/>
              <w:rPr>
                <w:kern w:val="2"/>
                <w:sz w:val="28"/>
                <w:szCs w:val="28"/>
              </w:rPr>
            </w:pPr>
            <w:r w:rsidRPr="00247596">
              <w:rPr>
                <w:kern w:val="2"/>
                <w:sz w:val="28"/>
                <w:szCs w:val="28"/>
              </w:rPr>
              <w:t>Tà Tổng</w:t>
            </w:r>
            <w:r w:rsidR="00CA72D2" w:rsidRPr="00247596">
              <w:rPr>
                <w:kern w:val="2"/>
                <w:sz w:val="28"/>
                <w:szCs w:val="28"/>
              </w:rPr>
              <w:t xml:space="preserve"> (</w:t>
            </w:r>
            <w:r w:rsidRPr="00247596">
              <w:rPr>
                <w:kern w:val="2"/>
                <w:sz w:val="28"/>
                <w:szCs w:val="28"/>
              </w:rPr>
              <w:t>Lai Châu</w:t>
            </w:r>
            <w:r w:rsidR="00CA72D2" w:rsidRPr="00247596">
              <w:rPr>
                <w:kern w:val="2"/>
                <w:sz w:val="28"/>
                <w:szCs w:val="28"/>
              </w:rPr>
              <w:t>)</w:t>
            </w:r>
          </w:p>
        </w:tc>
        <w:tc>
          <w:tcPr>
            <w:tcW w:w="629" w:type="pct"/>
            <w:shd w:val="clear" w:color="auto" w:fill="auto"/>
            <w:noWrap/>
            <w:vAlign w:val="bottom"/>
          </w:tcPr>
          <w:p w:rsidR="00CA72D2" w:rsidRPr="00247596" w:rsidRDefault="007264E2" w:rsidP="00EE0E45">
            <w:pPr>
              <w:widowControl w:val="0"/>
              <w:spacing w:before="40" w:after="40" w:line="360" w:lineRule="exact"/>
              <w:jc w:val="right"/>
              <w:rPr>
                <w:kern w:val="2"/>
                <w:sz w:val="28"/>
                <w:szCs w:val="28"/>
              </w:rPr>
            </w:pPr>
            <w:r w:rsidRPr="00247596">
              <w:rPr>
                <w:kern w:val="2"/>
                <w:sz w:val="28"/>
                <w:szCs w:val="28"/>
              </w:rPr>
              <w:t>142</w:t>
            </w:r>
            <w:r w:rsidR="00CA72D2" w:rsidRPr="00247596">
              <w:rPr>
                <w:kern w:val="2"/>
                <w:sz w:val="28"/>
                <w:szCs w:val="28"/>
              </w:rPr>
              <w:t xml:space="preserve"> mm</w:t>
            </w:r>
          </w:p>
        </w:tc>
        <w:tc>
          <w:tcPr>
            <w:tcW w:w="265" w:type="pct"/>
            <w:shd w:val="clear" w:color="auto" w:fill="auto"/>
            <w:noWrap/>
            <w:vAlign w:val="bottom"/>
          </w:tcPr>
          <w:p w:rsidR="00CA72D2" w:rsidRPr="00247596" w:rsidRDefault="00CA72D2"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CA72D2" w:rsidRPr="00247596" w:rsidRDefault="00AD053A" w:rsidP="00EE0E45">
            <w:pPr>
              <w:widowControl w:val="0"/>
              <w:spacing w:before="40" w:after="40" w:line="360" w:lineRule="exact"/>
              <w:jc w:val="both"/>
              <w:rPr>
                <w:kern w:val="2"/>
                <w:sz w:val="28"/>
                <w:szCs w:val="28"/>
              </w:rPr>
            </w:pPr>
            <w:r w:rsidRPr="00247596">
              <w:rPr>
                <w:kern w:val="2"/>
                <w:sz w:val="28"/>
                <w:szCs w:val="28"/>
              </w:rPr>
              <w:t>Thổ Bình (Tuyên Quang)</w:t>
            </w:r>
          </w:p>
        </w:tc>
        <w:tc>
          <w:tcPr>
            <w:tcW w:w="629" w:type="pct"/>
            <w:shd w:val="clear" w:color="auto" w:fill="auto"/>
            <w:noWrap/>
            <w:vAlign w:val="bottom"/>
          </w:tcPr>
          <w:p w:rsidR="00CA72D2" w:rsidRPr="00247596" w:rsidRDefault="00AD053A" w:rsidP="00EE0E45">
            <w:pPr>
              <w:widowControl w:val="0"/>
              <w:spacing w:before="40" w:after="40" w:line="360" w:lineRule="exact"/>
              <w:jc w:val="right"/>
              <w:rPr>
                <w:kern w:val="2"/>
                <w:sz w:val="28"/>
                <w:szCs w:val="28"/>
              </w:rPr>
            </w:pPr>
            <w:r w:rsidRPr="00247596">
              <w:rPr>
                <w:kern w:val="2"/>
                <w:sz w:val="28"/>
                <w:szCs w:val="28"/>
              </w:rPr>
              <w:t>113</w:t>
            </w:r>
            <w:r w:rsidR="00CA72D2" w:rsidRPr="00247596">
              <w:rPr>
                <w:kern w:val="2"/>
                <w:sz w:val="28"/>
                <w:szCs w:val="28"/>
              </w:rPr>
              <w:t xml:space="preserve"> mm</w:t>
            </w:r>
          </w:p>
        </w:tc>
      </w:tr>
      <w:tr w:rsidR="00AD053A" w:rsidRPr="00247596" w:rsidTr="00485AF1">
        <w:trPr>
          <w:trHeight w:val="255"/>
        </w:trPr>
        <w:tc>
          <w:tcPr>
            <w:tcW w:w="1787" w:type="pct"/>
            <w:shd w:val="clear" w:color="auto" w:fill="auto"/>
            <w:noWrap/>
            <w:vAlign w:val="bottom"/>
          </w:tcPr>
          <w:p w:rsidR="00CA72D2" w:rsidRPr="00247596" w:rsidRDefault="0027190A" w:rsidP="00EE0E45">
            <w:pPr>
              <w:widowControl w:val="0"/>
              <w:spacing w:before="40" w:after="40" w:line="360" w:lineRule="exact"/>
              <w:jc w:val="both"/>
              <w:rPr>
                <w:kern w:val="2"/>
                <w:sz w:val="28"/>
                <w:szCs w:val="28"/>
              </w:rPr>
            </w:pPr>
            <w:r w:rsidRPr="00247596">
              <w:rPr>
                <w:kern w:val="2"/>
                <w:sz w:val="28"/>
                <w:szCs w:val="28"/>
              </w:rPr>
              <w:t>Mường Mô</w:t>
            </w:r>
            <w:r w:rsidR="00CA72D2" w:rsidRPr="00247596">
              <w:rPr>
                <w:kern w:val="2"/>
                <w:sz w:val="28"/>
                <w:szCs w:val="28"/>
              </w:rPr>
              <w:t xml:space="preserve"> (</w:t>
            </w:r>
            <w:r w:rsidRPr="00247596">
              <w:rPr>
                <w:kern w:val="2"/>
                <w:sz w:val="28"/>
                <w:szCs w:val="28"/>
              </w:rPr>
              <w:t>Lai Châu</w:t>
            </w:r>
            <w:r w:rsidR="00CA72D2" w:rsidRPr="00247596">
              <w:rPr>
                <w:kern w:val="2"/>
                <w:sz w:val="28"/>
                <w:szCs w:val="28"/>
              </w:rPr>
              <w:t>)</w:t>
            </w:r>
          </w:p>
        </w:tc>
        <w:tc>
          <w:tcPr>
            <w:tcW w:w="629" w:type="pct"/>
            <w:shd w:val="clear" w:color="auto" w:fill="auto"/>
            <w:noWrap/>
            <w:vAlign w:val="bottom"/>
          </w:tcPr>
          <w:p w:rsidR="00CA72D2" w:rsidRPr="00247596" w:rsidRDefault="0027190A" w:rsidP="00EE0E45">
            <w:pPr>
              <w:widowControl w:val="0"/>
              <w:spacing w:before="40" w:after="40" w:line="360" w:lineRule="exact"/>
              <w:jc w:val="right"/>
              <w:rPr>
                <w:kern w:val="2"/>
                <w:sz w:val="28"/>
                <w:szCs w:val="28"/>
              </w:rPr>
            </w:pPr>
            <w:r w:rsidRPr="00247596">
              <w:rPr>
                <w:kern w:val="2"/>
                <w:sz w:val="28"/>
                <w:szCs w:val="28"/>
              </w:rPr>
              <w:t>191</w:t>
            </w:r>
            <w:r w:rsidR="00CA72D2" w:rsidRPr="00247596">
              <w:rPr>
                <w:kern w:val="2"/>
                <w:sz w:val="28"/>
                <w:szCs w:val="28"/>
              </w:rPr>
              <w:t xml:space="preserve"> mm</w:t>
            </w:r>
          </w:p>
        </w:tc>
        <w:tc>
          <w:tcPr>
            <w:tcW w:w="265" w:type="pct"/>
            <w:shd w:val="clear" w:color="auto" w:fill="auto"/>
            <w:noWrap/>
            <w:vAlign w:val="bottom"/>
          </w:tcPr>
          <w:p w:rsidR="00CA72D2" w:rsidRPr="00247596" w:rsidRDefault="00CA72D2"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CA72D2" w:rsidRPr="00247596" w:rsidRDefault="00964E10" w:rsidP="00EE0E45">
            <w:pPr>
              <w:widowControl w:val="0"/>
              <w:spacing w:before="40" w:after="40" w:line="360" w:lineRule="exact"/>
              <w:jc w:val="both"/>
              <w:rPr>
                <w:kern w:val="2"/>
                <w:sz w:val="28"/>
                <w:szCs w:val="28"/>
              </w:rPr>
            </w:pPr>
            <w:r w:rsidRPr="00247596">
              <w:rPr>
                <w:kern w:val="2"/>
                <w:sz w:val="28"/>
                <w:szCs w:val="28"/>
              </w:rPr>
              <w:t>Mỹ Lương (Phú Thọ</w:t>
            </w:r>
            <w:r w:rsidR="00CA72D2" w:rsidRPr="00247596">
              <w:rPr>
                <w:kern w:val="2"/>
                <w:sz w:val="28"/>
                <w:szCs w:val="28"/>
              </w:rPr>
              <w:t>)</w:t>
            </w:r>
          </w:p>
        </w:tc>
        <w:tc>
          <w:tcPr>
            <w:tcW w:w="629" w:type="pct"/>
            <w:shd w:val="clear" w:color="auto" w:fill="auto"/>
            <w:noWrap/>
            <w:vAlign w:val="bottom"/>
          </w:tcPr>
          <w:p w:rsidR="00CA72D2" w:rsidRPr="00247596" w:rsidRDefault="00964E10" w:rsidP="00EE0E45">
            <w:pPr>
              <w:widowControl w:val="0"/>
              <w:spacing w:before="40" w:after="40" w:line="360" w:lineRule="exact"/>
              <w:jc w:val="right"/>
              <w:rPr>
                <w:kern w:val="2"/>
                <w:sz w:val="28"/>
                <w:szCs w:val="28"/>
              </w:rPr>
            </w:pPr>
            <w:r w:rsidRPr="00247596">
              <w:rPr>
                <w:kern w:val="2"/>
                <w:sz w:val="28"/>
                <w:szCs w:val="28"/>
              </w:rPr>
              <w:t>122</w:t>
            </w:r>
            <w:r w:rsidR="00CA72D2" w:rsidRPr="00247596">
              <w:rPr>
                <w:kern w:val="2"/>
                <w:sz w:val="28"/>
                <w:szCs w:val="28"/>
              </w:rPr>
              <w:t xml:space="preserve"> mm</w:t>
            </w:r>
          </w:p>
        </w:tc>
      </w:tr>
      <w:tr w:rsidR="00AD053A" w:rsidRPr="00247596" w:rsidTr="00485AF1">
        <w:trPr>
          <w:trHeight w:val="255"/>
        </w:trPr>
        <w:tc>
          <w:tcPr>
            <w:tcW w:w="1787" w:type="pct"/>
            <w:shd w:val="clear" w:color="auto" w:fill="auto"/>
            <w:noWrap/>
            <w:vAlign w:val="bottom"/>
          </w:tcPr>
          <w:p w:rsidR="00CA72D2" w:rsidRPr="00247596" w:rsidRDefault="0027190A" w:rsidP="00EE0E45">
            <w:pPr>
              <w:widowControl w:val="0"/>
              <w:spacing w:before="40" w:after="40" w:line="360" w:lineRule="exact"/>
              <w:jc w:val="both"/>
              <w:rPr>
                <w:kern w:val="2"/>
                <w:sz w:val="28"/>
                <w:szCs w:val="28"/>
              </w:rPr>
            </w:pPr>
            <w:r w:rsidRPr="00247596">
              <w:rPr>
                <w:kern w:val="2"/>
                <w:sz w:val="28"/>
                <w:szCs w:val="28"/>
              </w:rPr>
              <w:t>Nậm Nhùn</w:t>
            </w:r>
            <w:r w:rsidR="00CA72D2" w:rsidRPr="00247596">
              <w:rPr>
                <w:kern w:val="2"/>
                <w:sz w:val="28"/>
                <w:szCs w:val="28"/>
              </w:rPr>
              <w:t xml:space="preserve"> (</w:t>
            </w:r>
            <w:r w:rsidRPr="00247596">
              <w:rPr>
                <w:kern w:val="2"/>
                <w:sz w:val="28"/>
                <w:szCs w:val="28"/>
              </w:rPr>
              <w:t>Lai Châu</w:t>
            </w:r>
            <w:r w:rsidR="00CA72D2" w:rsidRPr="00247596">
              <w:rPr>
                <w:kern w:val="2"/>
                <w:sz w:val="28"/>
                <w:szCs w:val="28"/>
              </w:rPr>
              <w:t>)</w:t>
            </w:r>
          </w:p>
        </w:tc>
        <w:tc>
          <w:tcPr>
            <w:tcW w:w="629" w:type="pct"/>
            <w:shd w:val="clear" w:color="auto" w:fill="auto"/>
            <w:noWrap/>
            <w:vAlign w:val="bottom"/>
          </w:tcPr>
          <w:p w:rsidR="00CA72D2" w:rsidRPr="00247596" w:rsidRDefault="0027190A" w:rsidP="00EE0E45">
            <w:pPr>
              <w:widowControl w:val="0"/>
              <w:spacing w:before="40" w:after="40" w:line="360" w:lineRule="exact"/>
              <w:jc w:val="right"/>
              <w:rPr>
                <w:kern w:val="2"/>
                <w:sz w:val="28"/>
                <w:szCs w:val="28"/>
              </w:rPr>
            </w:pPr>
            <w:r w:rsidRPr="00247596">
              <w:rPr>
                <w:kern w:val="2"/>
                <w:sz w:val="28"/>
                <w:szCs w:val="28"/>
              </w:rPr>
              <w:t>151</w:t>
            </w:r>
            <w:r w:rsidR="00CA72D2" w:rsidRPr="00247596">
              <w:rPr>
                <w:kern w:val="2"/>
                <w:sz w:val="28"/>
                <w:szCs w:val="28"/>
              </w:rPr>
              <w:t xml:space="preserve"> mm</w:t>
            </w:r>
          </w:p>
        </w:tc>
        <w:tc>
          <w:tcPr>
            <w:tcW w:w="265" w:type="pct"/>
            <w:shd w:val="clear" w:color="auto" w:fill="auto"/>
            <w:noWrap/>
            <w:vAlign w:val="bottom"/>
          </w:tcPr>
          <w:p w:rsidR="00CA72D2" w:rsidRPr="00247596" w:rsidRDefault="00CA72D2"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CA72D2" w:rsidRPr="00247596" w:rsidRDefault="00BC5544" w:rsidP="00EE0E45">
            <w:pPr>
              <w:widowControl w:val="0"/>
              <w:spacing w:before="40" w:after="40" w:line="360" w:lineRule="exact"/>
              <w:jc w:val="both"/>
              <w:rPr>
                <w:kern w:val="2"/>
                <w:sz w:val="28"/>
                <w:szCs w:val="28"/>
              </w:rPr>
            </w:pPr>
            <w:r w:rsidRPr="00247596">
              <w:rPr>
                <w:kern w:val="2"/>
                <w:sz w:val="28"/>
                <w:szCs w:val="28"/>
              </w:rPr>
              <w:t>Phú Thọ</w:t>
            </w:r>
            <w:r w:rsidR="00CA72D2" w:rsidRPr="00247596">
              <w:rPr>
                <w:kern w:val="2"/>
                <w:sz w:val="28"/>
                <w:szCs w:val="28"/>
              </w:rPr>
              <w:t xml:space="preserve"> (</w:t>
            </w:r>
            <w:r w:rsidRPr="00247596">
              <w:rPr>
                <w:kern w:val="2"/>
                <w:sz w:val="28"/>
                <w:szCs w:val="28"/>
              </w:rPr>
              <w:t>Phú Thọ</w:t>
            </w:r>
            <w:r w:rsidR="00CA72D2" w:rsidRPr="00247596">
              <w:rPr>
                <w:kern w:val="2"/>
                <w:sz w:val="28"/>
                <w:szCs w:val="28"/>
              </w:rPr>
              <w:t>)</w:t>
            </w:r>
          </w:p>
        </w:tc>
        <w:tc>
          <w:tcPr>
            <w:tcW w:w="629" w:type="pct"/>
            <w:shd w:val="clear" w:color="auto" w:fill="auto"/>
            <w:noWrap/>
            <w:vAlign w:val="bottom"/>
          </w:tcPr>
          <w:p w:rsidR="00CA72D2" w:rsidRPr="00247596" w:rsidRDefault="00BC5544" w:rsidP="00EE0E45">
            <w:pPr>
              <w:widowControl w:val="0"/>
              <w:spacing w:before="40" w:after="40" w:line="360" w:lineRule="exact"/>
              <w:jc w:val="right"/>
              <w:rPr>
                <w:kern w:val="2"/>
                <w:sz w:val="28"/>
                <w:szCs w:val="28"/>
              </w:rPr>
            </w:pPr>
            <w:r w:rsidRPr="00247596">
              <w:rPr>
                <w:kern w:val="2"/>
                <w:sz w:val="28"/>
                <w:szCs w:val="28"/>
              </w:rPr>
              <w:t>141</w:t>
            </w:r>
            <w:r w:rsidR="00CA72D2" w:rsidRPr="00247596">
              <w:rPr>
                <w:kern w:val="2"/>
                <w:sz w:val="28"/>
                <w:szCs w:val="28"/>
              </w:rPr>
              <w:t xml:space="preserve"> mm</w:t>
            </w:r>
          </w:p>
        </w:tc>
      </w:tr>
      <w:tr w:rsidR="00AD053A" w:rsidRPr="00247596" w:rsidTr="00485AF1">
        <w:trPr>
          <w:trHeight w:val="255"/>
        </w:trPr>
        <w:tc>
          <w:tcPr>
            <w:tcW w:w="1787" w:type="pct"/>
            <w:shd w:val="clear" w:color="auto" w:fill="auto"/>
            <w:noWrap/>
            <w:vAlign w:val="bottom"/>
          </w:tcPr>
          <w:p w:rsidR="00CA72D2" w:rsidRPr="00247596" w:rsidRDefault="00C82FAD" w:rsidP="00EE0E45">
            <w:pPr>
              <w:widowControl w:val="0"/>
              <w:spacing w:before="40" w:after="40" w:line="360" w:lineRule="exact"/>
              <w:jc w:val="both"/>
              <w:rPr>
                <w:kern w:val="2"/>
                <w:sz w:val="28"/>
                <w:szCs w:val="28"/>
              </w:rPr>
            </w:pPr>
            <w:r w:rsidRPr="00247596">
              <w:rPr>
                <w:kern w:val="2"/>
                <w:sz w:val="28"/>
                <w:szCs w:val="28"/>
              </w:rPr>
              <w:t>Nà H</w:t>
            </w:r>
            <w:r w:rsidR="00C655F2">
              <w:rPr>
                <w:kern w:val="2"/>
                <w:sz w:val="28"/>
                <w:szCs w:val="28"/>
              </w:rPr>
              <w:t>ử</w:t>
            </w:r>
            <w:r w:rsidR="00CA72D2" w:rsidRPr="00247596">
              <w:rPr>
                <w:kern w:val="2"/>
                <w:sz w:val="28"/>
                <w:szCs w:val="28"/>
              </w:rPr>
              <w:t xml:space="preserve"> (</w:t>
            </w:r>
            <w:r w:rsidRPr="00247596">
              <w:rPr>
                <w:kern w:val="2"/>
                <w:sz w:val="28"/>
                <w:szCs w:val="28"/>
              </w:rPr>
              <w:t>Lai Châu</w:t>
            </w:r>
            <w:r w:rsidR="00CA72D2" w:rsidRPr="00247596">
              <w:rPr>
                <w:kern w:val="2"/>
                <w:sz w:val="28"/>
                <w:szCs w:val="28"/>
              </w:rPr>
              <w:t>)</w:t>
            </w:r>
          </w:p>
        </w:tc>
        <w:tc>
          <w:tcPr>
            <w:tcW w:w="629" w:type="pct"/>
            <w:shd w:val="clear" w:color="auto" w:fill="auto"/>
            <w:noWrap/>
            <w:vAlign w:val="bottom"/>
          </w:tcPr>
          <w:p w:rsidR="00CA72D2" w:rsidRPr="00247596" w:rsidRDefault="0027190A" w:rsidP="00EE0E45">
            <w:pPr>
              <w:widowControl w:val="0"/>
              <w:spacing w:before="40" w:after="40" w:line="360" w:lineRule="exact"/>
              <w:jc w:val="right"/>
              <w:rPr>
                <w:kern w:val="2"/>
                <w:sz w:val="28"/>
                <w:szCs w:val="28"/>
              </w:rPr>
            </w:pPr>
            <w:r w:rsidRPr="00247596">
              <w:rPr>
                <w:kern w:val="2"/>
                <w:sz w:val="28"/>
                <w:szCs w:val="28"/>
              </w:rPr>
              <w:t>11</w:t>
            </w:r>
            <w:r w:rsidR="00C82FAD" w:rsidRPr="00247596">
              <w:rPr>
                <w:kern w:val="2"/>
                <w:sz w:val="28"/>
                <w:szCs w:val="28"/>
              </w:rPr>
              <w:t>7</w:t>
            </w:r>
            <w:r w:rsidR="00CA72D2" w:rsidRPr="00247596">
              <w:rPr>
                <w:kern w:val="2"/>
                <w:sz w:val="28"/>
                <w:szCs w:val="28"/>
              </w:rPr>
              <w:t xml:space="preserve"> mm</w:t>
            </w:r>
          </w:p>
        </w:tc>
        <w:tc>
          <w:tcPr>
            <w:tcW w:w="265" w:type="pct"/>
            <w:shd w:val="clear" w:color="auto" w:fill="auto"/>
            <w:noWrap/>
            <w:vAlign w:val="bottom"/>
          </w:tcPr>
          <w:p w:rsidR="00CA72D2" w:rsidRPr="00247596" w:rsidRDefault="00CA72D2"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CA72D2" w:rsidRPr="00247596" w:rsidRDefault="00097A8B" w:rsidP="00EE0E45">
            <w:pPr>
              <w:widowControl w:val="0"/>
              <w:spacing w:before="40" w:after="40" w:line="360" w:lineRule="exact"/>
              <w:jc w:val="both"/>
              <w:rPr>
                <w:kern w:val="2"/>
                <w:sz w:val="28"/>
                <w:szCs w:val="28"/>
              </w:rPr>
            </w:pPr>
            <w:r w:rsidRPr="00247596">
              <w:rPr>
                <w:kern w:val="2"/>
                <w:sz w:val="28"/>
                <w:szCs w:val="28"/>
              </w:rPr>
              <w:t>Đại Từ (Thái Nguyên</w:t>
            </w:r>
            <w:r w:rsidR="00CA72D2" w:rsidRPr="00247596">
              <w:rPr>
                <w:kern w:val="2"/>
                <w:sz w:val="28"/>
                <w:szCs w:val="28"/>
              </w:rPr>
              <w:t>)</w:t>
            </w:r>
          </w:p>
        </w:tc>
        <w:tc>
          <w:tcPr>
            <w:tcW w:w="629" w:type="pct"/>
            <w:shd w:val="clear" w:color="auto" w:fill="auto"/>
            <w:noWrap/>
            <w:vAlign w:val="bottom"/>
          </w:tcPr>
          <w:p w:rsidR="00CA72D2" w:rsidRPr="00247596" w:rsidRDefault="00097A8B" w:rsidP="00EE0E45">
            <w:pPr>
              <w:widowControl w:val="0"/>
              <w:spacing w:before="40" w:after="40" w:line="360" w:lineRule="exact"/>
              <w:jc w:val="right"/>
              <w:rPr>
                <w:kern w:val="2"/>
                <w:sz w:val="28"/>
                <w:szCs w:val="28"/>
              </w:rPr>
            </w:pPr>
            <w:r w:rsidRPr="00247596">
              <w:rPr>
                <w:kern w:val="2"/>
                <w:sz w:val="28"/>
                <w:szCs w:val="28"/>
              </w:rPr>
              <w:t>113</w:t>
            </w:r>
            <w:r w:rsidR="00CA72D2" w:rsidRPr="00247596">
              <w:rPr>
                <w:kern w:val="2"/>
                <w:sz w:val="28"/>
                <w:szCs w:val="28"/>
              </w:rPr>
              <w:t xml:space="preserve"> mm</w:t>
            </w:r>
          </w:p>
        </w:tc>
      </w:tr>
      <w:tr w:rsidR="00AD053A" w:rsidRPr="00247596" w:rsidTr="00485AF1">
        <w:trPr>
          <w:trHeight w:val="255"/>
        </w:trPr>
        <w:tc>
          <w:tcPr>
            <w:tcW w:w="1787" w:type="pct"/>
            <w:shd w:val="clear" w:color="auto" w:fill="auto"/>
            <w:noWrap/>
            <w:vAlign w:val="bottom"/>
          </w:tcPr>
          <w:p w:rsidR="0027190A" w:rsidRPr="00247596" w:rsidRDefault="00003B40" w:rsidP="00EE0E45">
            <w:pPr>
              <w:widowControl w:val="0"/>
              <w:spacing w:before="40" w:after="40" w:line="360" w:lineRule="exact"/>
              <w:jc w:val="both"/>
              <w:rPr>
                <w:kern w:val="2"/>
                <w:sz w:val="28"/>
                <w:szCs w:val="28"/>
              </w:rPr>
            </w:pPr>
            <w:r w:rsidRPr="00247596">
              <w:rPr>
                <w:kern w:val="2"/>
                <w:sz w:val="28"/>
                <w:szCs w:val="28"/>
              </w:rPr>
              <w:t>Tuần Giáo (Điện Biên)</w:t>
            </w:r>
          </w:p>
        </w:tc>
        <w:tc>
          <w:tcPr>
            <w:tcW w:w="629" w:type="pct"/>
            <w:shd w:val="clear" w:color="auto" w:fill="auto"/>
            <w:noWrap/>
            <w:vAlign w:val="bottom"/>
          </w:tcPr>
          <w:p w:rsidR="0027190A" w:rsidRPr="00247596" w:rsidRDefault="003D1AAD" w:rsidP="00EE0E45">
            <w:pPr>
              <w:widowControl w:val="0"/>
              <w:spacing w:before="40" w:after="40" w:line="360" w:lineRule="exact"/>
              <w:jc w:val="right"/>
              <w:rPr>
                <w:kern w:val="2"/>
                <w:sz w:val="28"/>
                <w:szCs w:val="28"/>
              </w:rPr>
            </w:pPr>
            <w:r w:rsidRPr="00247596">
              <w:rPr>
                <w:kern w:val="2"/>
                <w:sz w:val="28"/>
                <w:szCs w:val="28"/>
              </w:rPr>
              <w:t>175 mm</w:t>
            </w:r>
          </w:p>
        </w:tc>
        <w:tc>
          <w:tcPr>
            <w:tcW w:w="265" w:type="pct"/>
            <w:shd w:val="clear" w:color="auto" w:fill="auto"/>
            <w:noWrap/>
            <w:vAlign w:val="bottom"/>
          </w:tcPr>
          <w:p w:rsidR="0027190A" w:rsidRPr="00247596" w:rsidRDefault="0027190A"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27190A" w:rsidRPr="00247596" w:rsidRDefault="00097A8B" w:rsidP="00EE0E45">
            <w:pPr>
              <w:widowControl w:val="0"/>
              <w:spacing w:before="40" w:after="40" w:line="360" w:lineRule="exact"/>
              <w:jc w:val="both"/>
              <w:rPr>
                <w:kern w:val="2"/>
                <w:sz w:val="28"/>
                <w:szCs w:val="28"/>
              </w:rPr>
            </w:pPr>
            <w:r w:rsidRPr="00247596">
              <w:rPr>
                <w:kern w:val="2"/>
                <w:sz w:val="28"/>
                <w:szCs w:val="28"/>
              </w:rPr>
              <w:t>Thái Bình (Thái Bình)</w:t>
            </w:r>
          </w:p>
        </w:tc>
        <w:tc>
          <w:tcPr>
            <w:tcW w:w="629" w:type="pct"/>
            <w:shd w:val="clear" w:color="auto" w:fill="auto"/>
            <w:noWrap/>
            <w:vAlign w:val="bottom"/>
          </w:tcPr>
          <w:p w:rsidR="0027190A" w:rsidRPr="00247596" w:rsidRDefault="00097A8B" w:rsidP="00EE0E45">
            <w:pPr>
              <w:widowControl w:val="0"/>
              <w:spacing w:before="40" w:after="40" w:line="360" w:lineRule="exact"/>
              <w:jc w:val="right"/>
              <w:rPr>
                <w:kern w:val="2"/>
                <w:sz w:val="28"/>
                <w:szCs w:val="28"/>
              </w:rPr>
            </w:pPr>
            <w:r w:rsidRPr="00247596">
              <w:rPr>
                <w:kern w:val="2"/>
                <w:sz w:val="28"/>
                <w:szCs w:val="28"/>
              </w:rPr>
              <w:t>110 mm</w:t>
            </w:r>
          </w:p>
        </w:tc>
      </w:tr>
      <w:tr w:rsidR="00AD053A" w:rsidRPr="003632C8" w:rsidTr="00485AF1">
        <w:trPr>
          <w:trHeight w:val="255"/>
        </w:trPr>
        <w:tc>
          <w:tcPr>
            <w:tcW w:w="1787" w:type="pct"/>
            <w:shd w:val="clear" w:color="auto" w:fill="auto"/>
            <w:noWrap/>
            <w:vAlign w:val="bottom"/>
          </w:tcPr>
          <w:p w:rsidR="0027190A" w:rsidRPr="00247596" w:rsidRDefault="003D1AAD" w:rsidP="00EE0E45">
            <w:pPr>
              <w:widowControl w:val="0"/>
              <w:spacing w:before="40" w:after="40" w:line="360" w:lineRule="exact"/>
              <w:jc w:val="both"/>
              <w:rPr>
                <w:kern w:val="2"/>
                <w:sz w:val="28"/>
                <w:szCs w:val="28"/>
              </w:rPr>
            </w:pPr>
            <w:r w:rsidRPr="00247596">
              <w:rPr>
                <w:kern w:val="2"/>
                <w:sz w:val="28"/>
                <w:szCs w:val="28"/>
              </w:rPr>
              <w:t>Pha Đin (Điện Biên)</w:t>
            </w:r>
          </w:p>
        </w:tc>
        <w:tc>
          <w:tcPr>
            <w:tcW w:w="629" w:type="pct"/>
            <w:shd w:val="clear" w:color="auto" w:fill="auto"/>
            <w:noWrap/>
            <w:vAlign w:val="bottom"/>
          </w:tcPr>
          <w:p w:rsidR="0027190A" w:rsidRPr="00247596" w:rsidRDefault="003D1AAD" w:rsidP="00EE0E45">
            <w:pPr>
              <w:widowControl w:val="0"/>
              <w:spacing w:before="40" w:after="40" w:line="360" w:lineRule="exact"/>
              <w:jc w:val="right"/>
              <w:rPr>
                <w:kern w:val="2"/>
                <w:sz w:val="28"/>
                <w:szCs w:val="28"/>
              </w:rPr>
            </w:pPr>
            <w:r w:rsidRPr="00247596">
              <w:rPr>
                <w:kern w:val="2"/>
                <w:sz w:val="28"/>
                <w:szCs w:val="28"/>
              </w:rPr>
              <w:t>195 mm</w:t>
            </w:r>
          </w:p>
        </w:tc>
        <w:tc>
          <w:tcPr>
            <w:tcW w:w="265" w:type="pct"/>
            <w:shd w:val="clear" w:color="auto" w:fill="auto"/>
            <w:noWrap/>
            <w:vAlign w:val="bottom"/>
          </w:tcPr>
          <w:p w:rsidR="0027190A" w:rsidRPr="00247596" w:rsidRDefault="0027190A" w:rsidP="00EE0E45">
            <w:pPr>
              <w:widowControl w:val="0"/>
              <w:spacing w:before="40" w:after="40" w:line="360" w:lineRule="exact"/>
              <w:jc w:val="both"/>
              <w:rPr>
                <w:rFonts w:eastAsiaTheme="minorHAnsi"/>
                <w:kern w:val="2"/>
                <w:sz w:val="28"/>
                <w:szCs w:val="28"/>
              </w:rPr>
            </w:pPr>
          </w:p>
        </w:tc>
        <w:tc>
          <w:tcPr>
            <w:tcW w:w="1690" w:type="pct"/>
            <w:shd w:val="clear" w:color="auto" w:fill="auto"/>
            <w:noWrap/>
            <w:vAlign w:val="bottom"/>
          </w:tcPr>
          <w:p w:rsidR="0027190A" w:rsidRPr="00247596" w:rsidRDefault="0027190A" w:rsidP="00EE0E45">
            <w:pPr>
              <w:widowControl w:val="0"/>
              <w:spacing w:before="40" w:after="40" w:line="360" w:lineRule="exact"/>
              <w:jc w:val="both"/>
              <w:rPr>
                <w:kern w:val="2"/>
                <w:sz w:val="28"/>
                <w:szCs w:val="28"/>
              </w:rPr>
            </w:pPr>
          </w:p>
        </w:tc>
        <w:tc>
          <w:tcPr>
            <w:tcW w:w="629" w:type="pct"/>
            <w:shd w:val="clear" w:color="auto" w:fill="auto"/>
            <w:noWrap/>
            <w:vAlign w:val="bottom"/>
          </w:tcPr>
          <w:p w:rsidR="0027190A" w:rsidRPr="00247596" w:rsidRDefault="0027190A" w:rsidP="00EE0E45">
            <w:pPr>
              <w:widowControl w:val="0"/>
              <w:spacing w:before="40" w:after="40" w:line="360" w:lineRule="exact"/>
              <w:jc w:val="right"/>
              <w:rPr>
                <w:kern w:val="2"/>
                <w:sz w:val="28"/>
                <w:szCs w:val="28"/>
              </w:rPr>
            </w:pPr>
          </w:p>
        </w:tc>
      </w:tr>
    </w:tbl>
    <w:p w:rsidR="005A5E36" w:rsidRPr="00BF22BB" w:rsidRDefault="00E153BA" w:rsidP="00EE0E45">
      <w:pPr>
        <w:widowControl w:val="0"/>
        <w:tabs>
          <w:tab w:val="right" w:pos="9072"/>
        </w:tabs>
        <w:spacing w:before="40" w:after="40" w:line="360" w:lineRule="exact"/>
        <w:ind w:firstLine="567"/>
        <w:jc w:val="both"/>
        <w:rPr>
          <w:spacing w:val="-2"/>
          <w:kern w:val="2"/>
          <w:sz w:val="28"/>
          <w:szCs w:val="28"/>
        </w:rPr>
      </w:pPr>
      <w:r w:rsidRPr="00BF22BB">
        <w:rPr>
          <w:b/>
          <w:i/>
          <w:spacing w:val="-2"/>
          <w:kern w:val="2"/>
          <w:sz w:val="28"/>
          <w:szCs w:val="28"/>
        </w:rPr>
        <w:t>3</w:t>
      </w:r>
      <w:r w:rsidR="00403588" w:rsidRPr="00BF22BB">
        <w:rPr>
          <w:b/>
          <w:i/>
          <w:spacing w:val="-2"/>
          <w:kern w:val="2"/>
          <w:sz w:val="28"/>
          <w:szCs w:val="28"/>
        </w:rPr>
        <w:t>.2. Lượng mưa đêm:</w:t>
      </w:r>
      <w:r w:rsidR="00403588" w:rsidRPr="00BF22BB">
        <w:rPr>
          <w:spacing w:val="-2"/>
          <w:kern w:val="2"/>
          <w:sz w:val="28"/>
          <w:szCs w:val="28"/>
        </w:rPr>
        <w:t xml:space="preserve"> Từ 19h00 ngày </w:t>
      </w:r>
      <w:r w:rsidR="00371427" w:rsidRPr="00BF22BB">
        <w:rPr>
          <w:spacing w:val="-2"/>
          <w:kern w:val="2"/>
          <w:sz w:val="28"/>
          <w:szCs w:val="28"/>
        </w:rPr>
        <w:t>0</w:t>
      </w:r>
      <w:r w:rsidR="00FD6D4B" w:rsidRPr="00BF22BB">
        <w:rPr>
          <w:spacing w:val="-2"/>
          <w:kern w:val="2"/>
          <w:sz w:val="28"/>
          <w:szCs w:val="28"/>
        </w:rPr>
        <w:t>1</w:t>
      </w:r>
      <w:r w:rsidR="00403588" w:rsidRPr="00BF22BB">
        <w:rPr>
          <w:spacing w:val="-2"/>
          <w:kern w:val="2"/>
          <w:sz w:val="28"/>
          <w:szCs w:val="28"/>
        </w:rPr>
        <w:t>/</w:t>
      </w:r>
      <w:r w:rsidR="00371427" w:rsidRPr="00BF22BB">
        <w:rPr>
          <w:spacing w:val="-2"/>
          <w:kern w:val="2"/>
          <w:sz w:val="28"/>
          <w:szCs w:val="28"/>
        </w:rPr>
        <w:t>8</w:t>
      </w:r>
      <w:r w:rsidR="00513AB2" w:rsidRPr="00BF22BB">
        <w:rPr>
          <w:spacing w:val="-2"/>
          <w:kern w:val="2"/>
          <w:sz w:val="28"/>
          <w:szCs w:val="28"/>
        </w:rPr>
        <w:t xml:space="preserve"> đến 0</w:t>
      </w:r>
      <w:r w:rsidR="00403588" w:rsidRPr="00BF22BB">
        <w:rPr>
          <w:spacing w:val="-2"/>
          <w:kern w:val="2"/>
          <w:sz w:val="28"/>
          <w:szCs w:val="28"/>
        </w:rPr>
        <w:t xml:space="preserve">7h00 ngày </w:t>
      </w:r>
      <w:r w:rsidR="00371427" w:rsidRPr="00BF22BB">
        <w:rPr>
          <w:spacing w:val="-2"/>
          <w:kern w:val="2"/>
          <w:sz w:val="28"/>
          <w:szCs w:val="28"/>
        </w:rPr>
        <w:t>02</w:t>
      </w:r>
      <w:r w:rsidR="00FD6D4B" w:rsidRPr="00BF22BB">
        <w:rPr>
          <w:spacing w:val="-2"/>
          <w:kern w:val="2"/>
          <w:sz w:val="28"/>
          <w:szCs w:val="28"/>
        </w:rPr>
        <w:t>/8</w:t>
      </w:r>
      <w:r w:rsidR="009E3065" w:rsidRPr="00BF22BB">
        <w:rPr>
          <w:spacing w:val="-2"/>
          <w:kern w:val="2"/>
          <w:sz w:val="28"/>
          <w:szCs w:val="28"/>
        </w:rPr>
        <w:t xml:space="preserve">, </w:t>
      </w:r>
      <w:r w:rsidR="00B90B1D" w:rsidRPr="00BF22BB">
        <w:rPr>
          <w:spacing w:val="-2"/>
          <w:kern w:val="2"/>
          <w:sz w:val="28"/>
          <w:szCs w:val="28"/>
        </w:rPr>
        <w:t>khu vực miền núi và đồng bằng Bắc Bộ có mưa vừa, mưa to, có nơi mưa rất to</w:t>
      </w:r>
      <w:r w:rsidR="00B90B1D" w:rsidRPr="00BF22BB">
        <w:rPr>
          <w:spacing w:val="-2"/>
          <w:kern w:val="2"/>
          <w:sz w:val="28"/>
          <w:szCs w:val="28"/>
          <w:shd w:val="clear" w:color="auto" w:fill="FFFFFF"/>
        </w:rPr>
        <w:t xml:space="preserve">, lượng mưa </w:t>
      </w:r>
      <w:r w:rsidR="00B90B1D" w:rsidRPr="00BF22BB">
        <w:rPr>
          <w:spacing w:val="-2"/>
          <w:kern w:val="2"/>
          <w:sz w:val="28"/>
          <w:szCs w:val="28"/>
          <w:shd w:val="clear" w:color="auto" w:fill="FFFFFF"/>
        </w:rPr>
        <w:lastRenderedPageBreak/>
        <w:t>phổ biến từ 30-</w:t>
      </w:r>
      <w:r w:rsidR="006327D2" w:rsidRPr="00BF22BB">
        <w:rPr>
          <w:spacing w:val="-2"/>
          <w:kern w:val="2"/>
          <w:sz w:val="28"/>
          <w:szCs w:val="28"/>
          <w:shd w:val="clear" w:color="auto" w:fill="FFFFFF"/>
        </w:rPr>
        <w:t>9</w:t>
      </w:r>
      <w:r w:rsidR="00B90B1D" w:rsidRPr="00BF22BB">
        <w:rPr>
          <w:spacing w:val="-2"/>
          <w:kern w:val="2"/>
          <w:sz w:val="28"/>
          <w:szCs w:val="28"/>
          <w:shd w:val="clear" w:color="auto" w:fill="FFFFFF"/>
        </w:rPr>
        <w:t>0mm</w:t>
      </w:r>
      <w:r w:rsidR="00B90B1D" w:rsidRPr="00BF22BB">
        <w:rPr>
          <w:spacing w:val="-2"/>
          <w:kern w:val="2"/>
          <w:sz w:val="28"/>
          <w:szCs w:val="28"/>
        </w:rPr>
        <w:t xml:space="preserve"> </w:t>
      </w:r>
      <w:r w:rsidR="00265216" w:rsidRPr="00BF22BB">
        <w:rPr>
          <w:rStyle w:val="apple-converted-space"/>
          <w:rFonts w:eastAsia="@SimSun"/>
          <w:spacing w:val="-2"/>
          <w:sz w:val="28"/>
          <w:szCs w:val="28"/>
        </w:rPr>
        <w:t xml:space="preserve">một số trạm có lượng mưa lớn </w:t>
      </w:r>
      <w:r w:rsidR="002A0774" w:rsidRPr="00BF22BB">
        <w:rPr>
          <w:rStyle w:val="apple-converted-space"/>
          <w:rFonts w:eastAsia="@SimSun"/>
          <w:spacing w:val="-2"/>
          <w:sz w:val="28"/>
          <w:szCs w:val="28"/>
        </w:rPr>
        <w:t>n</w:t>
      </w:r>
      <w:r w:rsidR="00265216" w:rsidRPr="00BF22BB">
        <w:rPr>
          <w:rStyle w:val="apple-converted-space"/>
          <w:rFonts w:eastAsia="@SimSun"/>
          <w:spacing w:val="-2"/>
          <w:sz w:val="28"/>
          <w:szCs w:val="28"/>
        </w:rPr>
        <w:t>hư:</w:t>
      </w:r>
    </w:p>
    <w:tbl>
      <w:tblPr>
        <w:tblW w:w="4884" w:type="pct"/>
        <w:tblInd w:w="108" w:type="dxa"/>
        <w:tblLook w:val="04A0" w:firstRow="1" w:lastRow="0" w:firstColumn="1" w:lastColumn="0" w:noHBand="0" w:noVBand="1"/>
      </w:tblPr>
      <w:tblGrid>
        <w:gridCol w:w="3144"/>
        <w:gridCol w:w="1167"/>
        <w:gridCol w:w="222"/>
        <w:gridCol w:w="3362"/>
        <w:gridCol w:w="1178"/>
      </w:tblGrid>
      <w:tr w:rsidR="00BF22BB" w:rsidRPr="00BF22BB" w:rsidTr="008F3408">
        <w:trPr>
          <w:trHeight w:val="255"/>
        </w:trPr>
        <w:tc>
          <w:tcPr>
            <w:tcW w:w="173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Điện Biên (Điện Biên)</w:t>
            </w:r>
          </w:p>
        </w:tc>
        <w:tc>
          <w:tcPr>
            <w:tcW w:w="643"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103 mm</w:t>
            </w:r>
          </w:p>
        </w:tc>
        <w:tc>
          <w:tcPr>
            <w:tcW w:w="122" w:type="pct"/>
            <w:shd w:val="clear" w:color="auto" w:fill="auto"/>
            <w:noWrap/>
            <w:vAlign w:val="bottom"/>
          </w:tcPr>
          <w:p w:rsidR="00BF22BB" w:rsidRPr="00BF22BB" w:rsidRDefault="00BF22BB" w:rsidP="00EE0E45">
            <w:pPr>
              <w:widowControl w:val="0"/>
              <w:spacing w:before="40" w:after="40" w:line="360" w:lineRule="exact"/>
              <w:jc w:val="both"/>
              <w:rPr>
                <w:rFonts w:eastAsiaTheme="minorHAnsi"/>
                <w:kern w:val="2"/>
                <w:sz w:val="28"/>
                <w:szCs w:val="28"/>
              </w:rPr>
            </w:pPr>
          </w:p>
        </w:tc>
        <w:tc>
          <w:tcPr>
            <w:tcW w:w="185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Kiến An (Hải Phòng)</w:t>
            </w:r>
          </w:p>
        </w:tc>
        <w:tc>
          <w:tcPr>
            <w:tcW w:w="649"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120 mm</w:t>
            </w:r>
          </w:p>
        </w:tc>
      </w:tr>
      <w:tr w:rsidR="00BF22BB" w:rsidRPr="00BF22BB" w:rsidTr="008F3408">
        <w:trPr>
          <w:trHeight w:val="255"/>
        </w:trPr>
        <w:tc>
          <w:tcPr>
            <w:tcW w:w="173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Mộc Châu (Sơn La)</w:t>
            </w:r>
          </w:p>
        </w:tc>
        <w:tc>
          <w:tcPr>
            <w:tcW w:w="643"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84 mm</w:t>
            </w:r>
          </w:p>
        </w:tc>
        <w:tc>
          <w:tcPr>
            <w:tcW w:w="122" w:type="pct"/>
            <w:shd w:val="clear" w:color="auto" w:fill="auto"/>
            <w:noWrap/>
            <w:vAlign w:val="bottom"/>
          </w:tcPr>
          <w:p w:rsidR="00BF22BB" w:rsidRPr="00BF22BB" w:rsidRDefault="00BF22BB" w:rsidP="00EE0E45">
            <w:pPr>
              <w:widowControl w:val="0"/>
              <w:spacing w:before="40" w:after="40" w:line="360" w:lineRule="exact"/>
              <w:jc w:val="both"/>
              <w:rPr>
                <w:rFonts w:eastAsiaTheme="minorHAnsi"/>
                <w:kern w:val="2"/>
                <w:sz w:val="28"/>
                <w:szCs w:val="28"/>
              </w:rPr>
            </w:pPr>
          </w:p>
        </w:tc>
        <w:tc>
          <w:tcPr>
            <w:tcW w:w="185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Cửa Cấm (Hải Phòng)</w:t>
            </w:r>
          </w:p>
        </w:tc>
        <w:tc>
          <w:tcPr>
            <w:tcW w:w="649"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181 mm</w:t>
            </w:r>
          </w:p>
        </w:tc>
      </w:tr>
      <w:tr w:rsidR="00BF22BB" w:rsidRPr="00BF22BB" w:rsidTr="008F3408">
        <w:trPr>
          <w:trHeight w:val="70"/>
        </w:trPr>
        <w:tc>
          <w:tcPr>
            <w:tcW w:w="1733" w:type="pct"/>
            <w:shd w:val="clear" w:color="auto" w:fill="auto"/>
            <w:noWrap/>
            <w:vAlign w:val="bottom"/>
          </w:tcPr>
          <w:p w:rsidR="00BF22BB" w:rsidRPr="00BF22BB" w:rsidRDefault="00BF22BB" w:rsidP="00EE0E45">
            <w:pPr>
              <w:widowControl w:val="0"/>
              <w:spacing w:before="40" w:after="40" w:line="360" w:lineRule="exact"/>
              <w:rPr>
                <w:kern w:val="2"/>
                <w:sz w:val="28"/>
                <w:szCs w:val="28"/>
              </w:rPr>
            </w:pPr>
            <w:r w:rsidRPr="00BF22BB">
              <w:rPr>
                <w:kern w:val="2"/>
                <w:sz w:val="28"/>
                <w:szCs w:val="28"/>
              </w:rPr>
              <w:t>Uông Bí (Quảng Ninh)</w:t>
            </w:r>
          </w:p>
        </w:tc>
        <w:tc>
          <w:tcPr>
            <w:tcW w:w="643"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134 mm</w:t>
            </w:r>
          </w:p>
        </w:tc>
        <w:tc>
          <w:tcPr>
            <w:tcW w:w="122" w:type="pct"/>
            <w:shd w:val="clear" w:color="auto" w:fill="auto"/>
            <w:noWrap/>
            <w:vAlign w:val="bottom"/>
          </w:tcPr>
          <w:p w:rsidR="00BF22BB" w:rsidRPr="00BF22BB" w:rsidRDefault="00BF22BB" w:rsidP="00EE0E45">
            <w:pPr>
              <w:widowControl w:val="0"/>
              <w:spacing w:before="40" w:after="40" w:line="360" w:lineRule="exact"/>
              <w:jc w:val="both"/>
              <w:rPr>
                <w:rFonts w:eastAsiaTheme="minorHAnsi"/>
                <w:kern w:val="2"/>
                <w:sz w:val="28"/>
                <w:szCs w:val="28"/>
              </w:rPr>
            </w:pPr>
          </w:p>
        </w:tc>
        <w:tc>
          <w:tcPr>
            <w:tcW w:w="185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Cẩm Thủy (Thanh Hóa)</w:t>
            </w:r>
          </w:p>
        </w:tc>
        <w:tc>
          <w:tcPr>
            <w:tcW w:w="649"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86 mm</w:t>
            </w:r>
          </w:p>
        </w:tc>
      </w:tr>
      <w:tr w:rsidR="00BF22BB" w:rsidRPr="00BF22BB" w:rsidTr="008F3408">
        <w:trPr>
          <w:trHeight w:val="70"/>
        </w:trPr>
        <w:tc>
          <w:tcPr>
            <w:tcW w:w="173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Đồn Sơn (Quảng Ninh)</w:t>
            </w:r>
          </w:p>
        </w:tc>
        <w:tc>
          <w:tcPr>
            <w:tcW w:w="643"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147 mm</w:t>
            </w:r>
          </w:p>
        </w:tc>
        <w:tc>
          <w:tcPr>
            <w:tcW w:w="122" w:type="pct"/>
            <w:shd w:val="clear" w:color="auto" w:fill="auto"/>
            <w:noWrap/>
            <w:vAlign w:val="bottom"/>
          </w:tcPr>
          <w:p w:rsidR="00BF22BB" w:rsidRPr="00BF22BB" w:rsidRDefault="00BF22BB" w:rsidP="00EE0E45">
            <w:pPr>
              <w:widowControl w:val="0"/>
              <w:spacing w:before="40" w:after="40" w:line="360" w:lineRule="exact"/>
              <w:jc w:val="both"/>
              <w:rPr>
                <w:rFonts w:eastAsiaTheme="minorHAnsi"/>
                <w:kern w:val="2"/>
                <w:sz w:val="28"/>
                <w:szCs w:val="28"/>
              </w:rPr>
            </w:pPr>
          </w:p>
        </w:tc>
        <w:tc>
          <w:tcPr>
            <w:tcW w:w="185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Lục Nam (Bắc Giang)</w:t>
            </w:r>
          </w:p>
        </w:tc>
        <w:tc>
          <w:tcPr>
            <w:tcW w:w="649"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91 mm</w:t>
            </w:r>
          </w:p>
        </w:tc>
      </w:tr>
      <w:tr w:rsidR="00BF22BB" w:rsidRPr="00BF22BB" w:rsidTr="008F3408">
        <w:trPr>
          <w:trHeight w:val="70"/>
        </w:trPr>
        <w:tc>
          <w:tcPr>
            <w:tcW w:w="173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r w:rsidRPr="00BF22BB">
              <w:rPr>
                <w:kern w:val="2"/>
                <w:sz w:val="28"/>
                <w:szCs w:val="28"/>
              </w:rPr>
              <w:t>Đồ Nghi (Hải Phòng)</w:t>
            </w:r>
          </w:p>
        </w:tc>
        <w:tc>
          <w:tcPr>
            <w:tcW w:w="643"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r w:rsidRPr="00BF22BB">
              <w:rPr>
                <w:kern w:val="2"/>
                <w:sz w:val="28"/>
                <w:szCs w:val="28"/>
              </w:rPr>
              <w:t>106 mm</w:t>
            </w:r>
          </w:p>
        </w:tc>
        <w:tc>
          <w:tcPr>
            <w:tcW w:w="122" w:type="pct"/>
            <w:shd w:val="clear" w:color="auto" w:fill="auto"/>
            <w:noWrap/>
            <w:vAlign w:val="bottom"/>
          </w:tcPr>
          <w:p w:rsidR="00BF22BB" w:rsidRPr="00BF22BB" w:rsidRDefault="00BF22BB" w:rsidP="00EE0E45">
            <w:pPr>
              <w:widowControl w:val="0"/>
              <w:spacing w:before="40" w:after="40" w:line="360" w:lineRule="exact"/>
              <w:jc w:val="both"/>
              <w:rPr>
                <w:rFonts w:eastAsiaTheme="minorHAnsi"/>
                <w:kern w:val="2"/>
                <w:sz w:val="28"/>
                <w:szCs w:val="28"/>
              </w:rPr>
            </w:pPr>
          </w:p>
        </w:tc>
        <w:tc>
          <w:tcPr>
            <w:tcW w:w="1853" w:type="pct"/>
            <w:shd w:val="clear" w:color="auto" w:fill="auto"/>
            <w:noWrap/>
            <w:vAlign w:val="bottom"/>
          </w:tcPr>
          <w:p w:rsidR="00BF22BB" w:rsidRPr="00BF22BB" w:rsidRDefault="00BF22BB" w:rsidP="00EE0E45">
            <w:pPr>
              <w:widowControl w:val="0"/>
              <w:spacing w:before="40" w:after="40" w:line="360" w:lineRule="exact"/>
              <w:jc w:val="both"/>
              <w:rPr>
                <w:kern w:val="2"/>
                <w:sz w:val="28"/>
                <w:szCs w:val="28"/>
              </w:rPr>
            </w:pPr>
          </w:p>
        </w:tc>
        <w:tc>
          <w:tcPr>
            <w:tcW w:w="649" w:type="pct"/>
            <w:shd w:val="clear" w:color="auto" w:fill="auto"/>
            <w:noWrap/>
            <w:vAlign w:val="bottom"/>
          </w:tcPr>
          <w:p w:rsidR="00BF22BB" w:rsidRPr="00BF22BB" w:rsidRDefault="00BF22BB" w:rsidP="00EE0E45">
            <w:pPr>
              <w:widowControl w:val="0"/>
              <w:spacing w:before="40" w:after="40" w:line="360" w:lineRule="exact"/>
              <w:jc w:val="right"/>
              <w:rPr>
                <w:kern w:val="2"/>
                <w:sz w:val="28"/>
                <w:szCs w:val="28"/>
              </w:rPr>
            </w:pPr>
          </w:p>
        </w:tc>
      </w:tr>
    </w:tbl>
    <w:p w:rsidR="00095050" w:rsidRPr="00211984" w:rsidRDefault="00E153BA" w:rsidP="00EE0E45">
      <w:pPr>
        <w:widowControl w:val="0"/>
        <w:tabs>
          <w:tab w:val="right" w:pos="9072"/>
        </w:tabs>
        <w:spacing w:before="40" w:after="40" w:line="360" w:lineRule="exact"/>
        <w:ind w:firstLine="567"/>
        <w:jc w:val="both"/>
        <w:rPr>
          <w:spacing w:val="-4"/>
          <w:kern w:val="2"/>
          <w:sz w:val="28"/>
          <w:szCs w:val="28"/>
        </w:rPr>
      </w:pPr>
      <w:r w:rsidRPr="00BF22BB">
        <w:rPr>
          <w:b/>
          <w:i/>
          <w:spacing w:val="-4"/>
          <w:kern w:val="2"/>
          <w:sz w:val="28"/>
          <w:szCs w:val="28"/>
        </w:rPr>
        <w:t>3</w:t>
      </w:r>
      <w:r w:rsidR="00550B75" w:rsidRPr="00BF22BB">
        <w:rPr>
          <w:b/>
          <w:i/>
          <w:spacing w:val="-4"/>
          <w:kern w:val="2"/>
          <w:sz w:val="28"/>
          <w:szCs w:val="28"/>
        </w:rPr>
        <w:t>.</w:t>
      </w:r>
      <w:r w:rsidR="002A0108" w:rsidRPr="00BF22BB">
        <w:rPr>
          <w:b/>
          <w:i/>
          <w:spacing w:val="-4"/>
          <w:kern w:val="2"/>
          <w:sz w:val="28"/>
          <w:szCs w:val="28"/>
        </w:rPr>
        <w:t>3</w:t>
      </w:r>
      <w:r w:rsidR="008E0DD7" w:rsidRPr="00BF22BB">
        <w:rPr>
          <w:b/>
          <w:i/>
          <w:spacing w:val="-4"/>
          <w:kern w:val="2"/>
          <w:sz w:val="28"/>
          <w:szCs w:val="28"/>
        </w:rPr>
        <w:t xml:space="preserve">. Lượng mưa </w:t>
      </w:r>
      <w:r w:rsidR="00DF0EAA" w:rsidRPr="00BF22BB">
        <w:rPr>
          <w:b/>
          <w:i/>
          <w:spacing w:val="-4"/>
          <w:kern w:val="2"/>
          <w:sz w:val="28"/>
          <w:szCs w:val="28"/>
        </w:rPr>
        <w:t>0</w:t>
      </w:r>
      <w:r w:rsidR="008E0DD7" w:rsidRPr="00BF22BB">
        <w:rPr>
          <w:b/>
          <w:i/>
          <w:spacing w:val="-4"/>
          <w:kern w:val="2"/>
          <w:sz w:val="28"/>
          <w:szCs w:val="28"/>
        </w:rPr>
        <w:t>3 ngày:</w:t>
      </w:r>
      <w:r w:rsidR="008E0DD7" w:rsidRPr="00BF22BB">
        <w:rPr>
          <w:spacing w:val="-4"/>
          <w:kern w:val="2"/>
          <w:sz w:val="28"/>
          <w:szCs w:val="28"/>
        </w:rPr>
        <w:t xml:space="preserve"> Từ 19h</w:t>
      </w:r>
      <w:r w:rsidR="00664040" w:rsidRPr="00BF22BB">
        <w:rPr>
          <w:spacing w:val="-4"/>
          <w:kern w:val="2"/>
          <w:sz w:val="28"/>
          <w:szCs w:val="28"/>
        </w:rPr>
        <w:t>0</w:t>
      </w:r>
      <w:r w:rsidR="0082627C" w:rsidRPr="00BF22BB">
        <w:rPr>
          <w:spacing w:val="-4"/>
          <w:kern w:val="2"/>
          <w:sz w:val="28"/>
          <w:szCs w:val="28"/>
        </w:rPr>
        <w:t>0</w:t>
      </w:r>
      <w:r w:rsidR="000C6DC8" w:rsidRPr="00BF22BB">
        <w:rPr>
          <w:spacing w:val="-4"/>
          <w:kern w:val="2"/>
          <w:sz w:val="28"/>
          <w:szCs w:val="28"/>
        </w:rPr>
        <w:t xml:space="preserve"> ngày </w:t>
      </w:r>
      <w:r w:rsidR="00717503" w:rsidRPr="00BF22BB">
        <w:rPr>
          <w:spacing w:val="-4"/>
          <w:kern w:val="2"/>
          <w:sz w:val="28"/>
          <w:szCs w:val="28"/>
        </w:rPr>
        <w:t>2</w:t>
      </w:r>
      <w:r w:rsidR="002604A6" w:rsidRPr="00BF22BB">
        <w:rPr>
          <w:spacing w:val="-4"/>
          <w:kern w:val="2"/>
          <w:sz w:val="28"/>
          <w:szCs w:val="28"/>
        </w:rPr>
        <w:t>9</w:t>
      </w:r>
      <w:r w:rsidR="00B35BFB" w:rsidRPr="00BF22BB">
        <w:rPr>
          <w:spacing w:val="-4"/>
          <w:kern w:val="2"/>
          <w:sz w:val="28"/>
          <w:szCs w:val="28"/>
        </w:rPr>
        <w:t>/7</w:t>
      </w:r>
      <w:r w:rsidR="008E0DD7" w:rsidRPr="00BF22BB">
        <w:rPr>
          <w:spacing w:val="-4"/>
          <w:kern w:val="2"/>
          <w:sz w:val="28"/>
          <w:szCs w:val="28"/>
        </w:rPr>
        <w:t xml:space="preserve"> đến</w:t>
      </w:r>
      <w:r w:rsidR="008E0DD7" w:rsidRPr="00211984">
        <w:rPr>
          <w:spacing w:val="-4"/>
          <w:kern w:val="2"/>
          <w:sz w:val="28"/>
          <w:szCs w:val="28"/>
        </w:rPr>
        <w:t xml:space="preserve"> 19h</w:t>
      </w:r>
      <w:r w:rsidR="00664040" w:rsidRPr="00211984">
        <w:rPr>
          <w:spacing w:val="-4"/>
          <w:kern w:val="2"/>
          <w:sz w:val="28"/>
          <w:szCs w:val="28"/>
        </w:rPr>
        <w:t>0</w:t>
      </w:r>
      <w:r w:rsidR="0082627C" w:rsidRPr="00211984">
        <w:rPr>
          <w:spacing w:val="-4"/>
          <w:kern w:val="2"/>
          <w:sz w:val="28"/>
          <w:szCs w:val="28"/>
        </w:rPr>
        <w:t>0</w:t>
      </w:r>
      <w:r w:rsidR="000C6DC8" w:rsidRPr="00211984">
        <w:rPr>
          <w:spacing w:val="-4"/>
          <w:kern w:val="2"/>
          <w:sz w:val="28"/>
          <w:szCs w:val="28"/>
        </w:rPr>
        <w:t xml:space="preserve"> ngày </w:t>
      </w:r>
      <w:r w:rsidR="002604A6" w:rsidRPr="00211984">
        <w:rPr>
          <w:spacing w:val="-4"/>
          <w:kern w:val="2"/>
          <w:sz w:val="28"/>
          <w:szCs w:val="28"/>
        </w:rPr>
        <w:t>0</w:t>
      </w:r>
      <w:r w:rsidR="00672404" w:rsidRPr="00211984">
        <w:rPr>
          <w:spacing w:val="-4"/>
          <w:kern w:val="2"/>
          <w:sz w:val="28"/>
          <w:szCs w:val="28"/>
        </w:rPr>
        <w:t>1</w:t>
      </w:r>
      <w:r w:rsidR="008E0DD7" w:rsidRPr="00211984">
        <w:rPr>
          <w:spacing w:val="-4"/>
          <w:kern w:val="2"/>
          <w:sz w:val="28"/>
          <w:szCs w:val="28"/>
        </w:rPr>
        <w:t>/</w:t>
      </w:r>
      <w:r w:rsidR="002604A6" w:rsidRPr="00211984">
        <w:rPr>
          <w:spacing w:val="-4"/>
          <w:kern w:val="2"/>
          <w:sz w:val="28"/>
          <w:szCs w:val="28"/>
        </w:rPr>
        <w:t>8</w:t>
      </w:r>
      <w:r w:rsidR="008E0DD7" w:rsidRPr="00211984">
        <w:rPr>
          <w:spacing w:val="-4"/>
          <w:kern w:val="2"/>
          <w:sz w:val="28"/>
          <w:szCs w:val="28"/>
        </w:rPr>
        <w:t>,</w:t>
      </w:r>
      <w:r w:rsidR="00BB2845" w:rsidRPr="00211984">
        <w:rPr>
          <w:spacing w:val="-4"/>
          <w:kern w:val="2"/>
          <w:sz w:val="28"/>
          <w:szCs w:val="28"/>
        </w:rPr>
        <w:t xml:space="preserve"> </w:t>
      </w:r>
      <w:r w:rsidR="00347AD6" w:rsidRPr="00211984">
        <w:rPr>
          <w:spacing w:val="-4"/>
          <w:kern w:val="2"/>
          <w:sz w:val="28"/>
          <w:szCs w:val="28"/>
          <w:shd w:val="clear" w:color="auto" w:fill="FFFFFF"/>
        </w:rPr>
        <w:t xml:space="preserve">trên cả </w:t>
      </w:r>
      <w:r w:rsidR="00F445F0" w:rsidRPr="00211984">
        <w:rPr>
          <w:spacing w:val="-4"/>
          <w:kern w:val="2"/>
          <w:sz w:val="28"/>
          <w:szCs w:val="28"/>
          <w:shd w:val="clear" w:color="auto" w:fill="FFFFFF"/>
        </w:rPr>
        <w:t>nước hầu hết</w:t>
      </w:r>
      <w:r w:rsidR="0024627E" w:rsidRPr="00211984">
        <w:rPr>
          <w:spacing w:val="-4"/>
          <w:kern w:val="2"/>
          <w:sz w:val="28"/>
          <w:szCs w:val="28"/>
          <w:shd w:val="clear" w:color="auto" w:fill="FFFFFF"/>
        </w:rPr>
        <w:t xml:space="preserve"> </w:t>
      </w:r>
      <w:r w:rsidR="00347AD6" w:rsidRPr="00211984">
        <w:rPr>
          <w:spacing w:val="-4"/>
          <w:kern w:val="2"/>
          <w:sz w:val="28"/>
          <w:szCs w:val="28"/>
          <w:shd w:val="clear" w:color="auto" w:fill="FFFFFF"/>
        </w:rPr>
        <w:t>có mưa,</w:t>
      </w:r>
      <w:r w:rsidR="00D7613E" w:rsidRPr="00211984">
        <w:rPr>
          <w:spacing w:val="-4"/>
          <w:kern w:val="2"/>
          <w:sz w:val="28"/>
          <w:szCs w:val="28"/>
          <w:shd w:val="clear" w:color="auto" w:fill="FFFFFF"/>
        </w:rPr>
        <w:t xml:space="preserve"> mưa vừa, riêng các tỉnh </w:t>
      </w:r>
      <w:r w:rsidR="00F445F0" w:rsidRPr="00211984">
        <w:rPr>
          <w:spacing w:val="-4"/>
          <w:kern w:val="2"/>
          <w:sz w:val="28"/>
          <w:szCs w:val="28"/>
          <w:shd w:val="clear" w:color="auto" w:fill="FFFFFF"/>
        </w:rPr>
        <w:t xml:space="preserve">khu vực </w:t>
      </w:r>
      <w:r w:rsidR="00A667F5" w:rsidRPr="00211984">
        <w:rPr>
          <w:spacing w:val="-4"/>
          <w:kern w:val="2"/>
          <w:sz w:val="28"/>
          <w:szCs w:val="28"/>
          <w:shd w:val="clear" w:color="auto" w:fill="FFFFFF"/>
        </w:rPr>
        <w:t>Bắc</w:t>
      </w:r>
      <w:r w:rsidR="00CC0EA2" w:rsidRPr="00211984">
        <w:rPr>
          <w:spacing w:val="-4"/>
          <w:kern w:val="2"/>
          <w:sz w:val="28"/>
          <w:szCs w:val="28"/>
          <w:shd w:val="clear" w:color="auto" w:fill="FFFFFF"/>
        </w:rPr>
        <w:t xml:space="preserve"> Bộ</w:t>
      </w:r>
      <w:r w:rsidR="00D7613E" w:rsidRPr="00211984">
        <w:rPr>
          <w:spacing w:val="-4"/>
          <w:kern w:val="2"/>
          <w:sz w:val="28"/>
          <w:szCs w:val="28"/>
          <w:shd w:val="clear" w:color="auto" w:fill="FFFFFF"/>
        </w:rPr>
        <w:t xml:space="preserve"> có </w:t>
      </w:r>
      <w:r w:rsidR="006D04A7" w:rsidRPr="00211984">
        <w:rPr>
          <w:spacing w:val="-4"/>
          <w:kern w:val="2"/>
          <w:sz w:val="28"/>
          <w:szCs w:val="28"/>
          <w:shd w:val="clear" w:color="auto" w:fill="FFFFFF"/>
        </w:rPr>
        <w:t>mưa to đến rất to</w:t>
      </w:r>
      <w:r w:rsidR="00A667F5" w:rsidRPr="00211984">
        <w:rPr>
          <w:spacing w:val="-4"/>
          <w:kern w:val="2"/>
          <w:sz w:val="28"/>
          <w:szCs w:val="28"/>
          <w:shd w:val="clear" w:color="auto" w:fill="FFFFFF"/>
        </w:rPr>
        <w:t xml:space="preserve">, lượng mưa phổ biến </w:t>
      </w:r>
      <w:r w:rsidR="007F4D44" w:rsidRPr="00211984">
        <w:rPr>
          <w:spacing w:val="-4"/>
          <w:kern w:val="2"/>
          <w:sz w:val="28"/>
          <w:szCs w:val="28"/>
          <w:shd w:val="clear" w:color="auto" w:fill="FFFFFF"/>
        </w:rPr>
        <w:t xml:space="preserve">từ </w:t>
      </w:r>
      <w:r w:rsidR="004155EC" w:rsidRPr="00211984">
        <w:rPr>
          <w:spacing w:val="-4"/>
          <w:kern w:val="2"/>
          <w:sz w:val="28"/>
          <w:szCs w:val="28"/>
          <w:shd w:val="clear" w:color="auto" w:fill="FFFFFF"/>
        </w:rPr>
        <w:t>5</w:t>
      </w:r>
      <w:r w:rsidR="007F4D44" w:rsidRPr="00211984">
        <w:rPr>
          <w:spacing w:val="-4"/>
          <w:kern w:val="2"/>
          <w:sz w:val="28"/>
          <w:szCs w:val="28"/>
          <w:shd w:val="clear" w:color="auto" w:fill="FFFFFF"/>
        </w:rPr>
        <w:t>0-</w:t>
      </w:r>
      <w:r w:rsidR="00F949C2">
        <w:rPr>
          <w:spacing w:val="-4"/>
          <w:kern w:val="2"/>
          <w:sz w:val="28"/>
          <w:szCs w:val="28"/>
          <w:shd w:val="clear" w:color="auto" w:fill="FFFFFF"/>
        </w:rPr>
        <w:t>10</w:t>
      </w:r>
      <w:r w:rsidR="00A667F5" w:rsidRPr="00211984">
        <w:rPr>
          <w:spacing w:val="-4"/>
          <w:kern w:val="2"/>
          <w:sz w:val="28"/>
          <w:szCs w:val="28"/>
          <w:shd w:val="clear" w:color="auto" w:fill="FFFFFF"/>
        </w:rPr>
        <w:t>0mm,</w:t>
      </w:r>
      <w:r w:rsidR="000517C1" w:rsidRPr="00211984">
        <w:rPr>
          <w:spacing w:val="-4"/>
          <w:kern w:val="2"/>
          <w:sz w:val="28"/>
          <w:szCs w:val="28"/>
          <w:shd w:val="clear" w:color="auto" w:fill="FFFFFF"/>
        </w:rPr>
        <w:t xml:space="preserve"> </w:t>
      </w:r>
      <w:r w:rsidR="00E20377" w:rsidRPr="00211984">
        <w:rPr>
          <w:rStyle w:val="apple-converted-space"/>
          <w:rFonts w:eastAsia="@SimSun"/>
          <w:spacing w:val="-2"/>
          <w:sz w:val="28"/>
          <w:szCs w:val="28"/>
        </w:rPr>
        <w:t>một số nơi có lượng mưa lớn hơn như</w:t>
      </w:r>
      <w:r w:rsidR="00876038" w:rsidRPr="00211984">
        <w:rPr>
          <w:rStyle w:val="apple-converted-space"/>
          <w:rFonts w:eastAsia="@SimSun"/>
          <w:spacing w:val="-2"/>
          <w:sz w:val="28"/>
          <w:szCs w:val="28"/>
        </w:rPr>
        <w:t>:</w:t>
      </w:r>
    </w:p>
    <w:tbl>
      <w:tblPr>
        <w:tblW w:w="4884" w:type="pct"/>
        <w:tblInd w:w="108" w:type="dxa"/>
        <w:tblLook w:val="04A0" w:firstRow="1" w:lastRow="0" w:firstColumn="1" w:lastColumn="0" w:noHBand="0" w:noVBand="1"/>
      </w:tblPr>
      <w:tblGrid>
        <w:gridCol w:w="3517"/>
        <w:gridCol w:w="1142"/>
        <w:gridCol w:w="222"/>
        <w:gridCol w:w="3050"/>
        <w:gridCol w:w="1142"/>
      </w:tblGrid>
      <w:tr w:rsidR="003632C8" w:rsidRPr="00211984" w:rsidTr="00347098">
        <w:trPr>
          <w:trHeight w:val="255"/>
        </w:trPr>
        <w:tc>
          <w:tcPr>
            <w:tcW w:w="1730" w:type="pct"/>
            <w:noWrap/>
            <w:vAlign w:val="bottom"/>
          </w:tcPr>
          <w:p w:rsidR="00300B90" w:rsidRPr="00211984" w:rsidRDefault="00A678B7" w:rsidP="00EE0E45">
            <w:pPr>
              <w:widowControl w:val="0"/>
              <w:spacing w:before="40" w:after="40" w:line="360" w:lineRule="exact"/>
              <w:jc w:val="both"/>
              <w:rPr>
                <w:kern w:val="2"/>
                <w:sz w:val="28"/>
                <w:szCs w:val="28"/>
              </w:rPr>
            </w:pPr>
            <w:r w:rsidRPr="00211984">
              <w:rPr>
                <w:kern w:val="2"/>
                <w:sz w:val="28"/>
                <w:szCs w:val="28"/>
              </w:rPr>
              <w:t>Mường Tè (Lai Châu)</w:t>
            </w:r>
          </w:p>
        </w:tc>
        <w:tc>
          <w:tcPr>
            <w:tcW w:w="684" w:type="pct"/>
            <w:noWrap/>
            <w:vAlign w:val="bottom"/>
          </w:tcPr>
          <w:p w:rsidR="00300B90" w:rsidRPr="00211984" w:rsidRDefault="00A678B7" w:rsidP="00EE0E45">
            <w:pPr>
              <w:widowControl w:val="0"/>
              <w:spacing w:before="40" w:after="40" w:line="360" w:lineRule="exact"/>
              <w:jc w:val="right"/>
              <w:rPr>
                <w:kern w:val="2"/>
                <w:sz w:val="28"/>
                <w:szCs w:val="28"/>
              </w:rPr>
            </w:pPr>
            <w:r w:rsidRPr="00211984">
              <w:rPr>
                <w:kern w:val="2"/>
                <w:sz w:val="28"/>
                <w:szCs w:val="28"/>
              </w:rPr>
              <w:t>1</w:t>
            </w:r>
            <w:r w:rsidR="00D2144A" w:rsidRPr="00211984">
              <w:rPr>
                <w:kern w:val="2"/>
                <w:sz w:val="28"/>
                <w:szCs w:val="28"/>
              </w:rPr>
              <w:t>82</w:t>
            </w:r>
            <w:r w:rsidR="00300B90" w:rsidRPr="00211984">
              <w:rPr>
                <w:kern w:val="2"/>
                <w:sz w:val="28"/>
                <w:szCs w:val="28"/>
              </w:rPr>
              <w:t xml:space="preserve"> mm</w:t>
            </w:r>
          </w:p>
        </w:tc>
        <w:tc>
          <w:tcPr>
            <w:tcW w:w="170" w:type="pct"/>
            <w:noWrap/>
            <w:vAlign w:val="bottom"/>
          </w:tcPr>
          <w:p w:rsidR="00300B90" w:rsidRPr="00211984" w:rsidRDefault="00300B90" w:rsidP="00EE0E45">
            <w:pPr>
              <w:widowControl w:val="0"/>
              <w:spacing w:before="40" w:after="40" w:line="360" w:lineRule="exact"/>
              <w:jc w:val="both"/>
              <w:rPr>
                <w:rFonts w:eastAsiaTheme="minorHAnsi"/>
                <w:kern w:val="2"/>
                <w:sz w:val="28"/>
                <w:szCs w:val="28"/>
              </w:rPr>
            </w:pPr>
          </w:p>
        </w:tc>
        <w:tc>
          <w:tcPr>
            <w:tcW w:w="1786" w:type="pct"/>
            <w:noWrap/>
            <w:vAlign w:val="bottom"/>
          </w:tcPr>
          <w:p w:rsidR="00300B90" w:rsidRPr="00211984" w:rsidRDefault="00E07ACE" w:rsidP="00EE0E45">
            <w:pPr>
              <w:widowControl w:val="0"/>
              <w:spacing w:before="40" w:after="40" w:line="360" w:lineRule="exact"/>
              <w:jc w:val="both"/>
              <w:rPr>
                <w:kern w:val="2"/>
                <w:sz w:val="28"/>
                <w:szCs w:val="28"/>
              </w:rPr>
            </w:pPr>
            <w:r w:rsidRPr="00211984">
              <w:rPr>
                <w:kern w:val="2"/>
                <w:sz w:val="28"/>
                <w:szCs w:val="28"/>
              </w:rPr>
              <w:t>BĐ Hạ Hòa</w:t>
            </w:r>
            <w:r w:rsidR="007910A4" w:rsidRPr="00211984">
              <w:rPr>
                <w:kern w:val="2"/>
                <w:sz w:val="28"/>
                <w:szCs w:val="28"/>
              </w:rPr>
              <w:t xml:space="preserve"> (</w:t>
            </w:r>
            <w:r w:rsidRPr="00211984">
              <w:rPr>
                <w:kern w:val="2"/>
                <w:sz w:val="28"/>
                <w:szCs w:val="28"/>
              </w:rPr>
              <w:t>Phú Thọ</w:t>
            </w:r>
            <w:r w:rsidR="007910A4" w:rsidRPr="00211984">
              <w:rPr>
                <w:kern w:val="2"/>
                <w:sz w:val="28"/>
                <w:szCs w:val="28"/>
              </w:rPr>
              <w:t>)</w:t>
            </w:r>
          </w:p>
        </w:tc>
        <w:tc>
          <w:tcPr>
            <w:tcW w:w="629" w:type="pct"/>
            <w:noWrap/>
            <w:vAlign w:val="bottom"/>
          </w:tcPr>
          <w:p w:rsidR="00300B90" w:rsidRPr="00211984" w:rsidRDefault="00E07ACE" w:rsidP="00EE0E45">
            <w:pPr>
              <w:widowControl w:val="0"/>
              <w:spacing w:before="40" w:after="40" w:line="360" w:lineRule="exact"/>
              <w:jc w:val="right"/>
              <w:rPr>
                <w:kern w:val="2"/>
                <w:sz w:val="28"/>
                <w:szCs w:val="28"/>
              </w:rPr>
            </w:pPr>
            <w:r w:rsidRPr="00211984">
              <w:rPr>
                <w:kern w:val="2"/>
                <w:sz w:val="28"/>
                <w:szCs w:val="28"/>
              </w:rPr>
              <w:t>206</w:t>
            </w:r>
            <w:r w:rsidR="00300B90" w:rsidRPr="00211984">
              <w:rPr>
                <w:kern w:val="2"/>
                <w:sz w:val="28"/>
                <w:szCs w:val="28"/>
              </w:rPr>
              <w:t xml:space="preserve"> mm</w:t>
            </w:r>
          </w:p>
        </w:tc>
      </w:tr>
      <w:tr w:rsidR="003632C8" w:rsidRPr="00211984" w:rsidTr="00347098">
        <w:trPr>
          <w:trHeight w:val="255"/>
        </w:trPr>
        <w:tc>
          <w:tcPr>
            <w:tcW w:w="1730" w:type="pct"/>
            <w:noWrap/>
            <w:vAlign w:val="bottom"/>
          </w:tcPr>
          <w:p w:rsidR="00300B90" w:rsidRPr="00211984" w:rsidRDefault="00A678B7" w:rsidP="00EE0E45">
            <w:pPr>
              <w:widowControl w:val="0"/>
              <w:spacing w:before="40" w:after="40" w:line="360" w:lineRule="exact"/>
              <w:jc w:val="both"/>
              <w:rPr>
                <w:kern w:val="2"/>
                <w:sz w:val="28"/>
                <w:szCs w:val="28"/>
              </w:rPr>
            </w:pPr>
            <w:r w:rsidRPr="00211984">
              <w:rPr>
                <w:kern w:val="2"/>
                <w:sz w:val="28"/>
                <w:szCs w:val="28"/>
              </w:rPr>
              <w:t>Tà Tổng (Lai Châu)</w:t>
            </w:r>
          </w:p>
        </w:tc>
        <w:tc>
          <w:tcPr>
            <w:tcW w:w="684" w:type="pct"/>
            <w:noWrap/>
            <w:vAlign w:val="bottom"/>
          </w:tcPr>
          <w:p w:rsidR="00300B90" w:rsidRPr="00211984" w:rsidRDefault="00A678B7" w:rsidP="00EE0E45">
            <w:pPr>
              <w:widowControl w:val="0"/>
              <w:spacing w:before="40" w:after="40" w:line="360" w:lineRule="exact"/>
              <w:jc w:val="right"/>
              <w:rPr>
                <w:kern w:val="2"/>
                <w:sz w:val="28"/>
                <w:szCs w:val="28"/>
              </w:rPr>
            </w:pPr>
            <w:r w:rsidRPr="00211984">
              <w:rPr>
                <w:kern w:val="2"/>
                <w:sz w:val="28"/>
                <w:szCs w:val="28"/>
              </w:rPr>
              <w:t xml:space="preserve">186 </w:t>
            </w:r>
            <w:r w:rsidR="00300B90" w:rsidRPr="00211984">
              <w:rPr>
                <w:kern w:val="2"/>
                <w:sz w:val="28"/>
                <w:szCs w:val="28"/>
              </w:rPr>
              <w:t>mm</w:t>
            </w:r>
          </w:p>
        </w:tc>
        <w:tc>
          <w:tcPr>
            <w:tcW w:w="170" w:type="pct"/>
            <w:noWrap/>
            <w:vAlign w:val="bottom"/>
          </w:tcPr>
          <w:p w:rsidR="00300B90" w:rsidRPr="00211984" w:rsidRDefault="00300B90" w:rsidP="00EE0E45">
            <w:pPr>
              <w:widowControl w:val="0"/>
              <w:spacing w:before="40" w:after="40" w:line="360" w:lineRule="exact"/>
              <w:jc w:val="both"/>
              <w:rPr>
                <w:rFonts w:eastAsiaTheme="minorHAnsi"/>
                <w:kern w:val="2"/>
                <w:sz w:val="28"/>
                <w:szCs w:val="28"/>
              </w:rPr>
            </w:pPr>
          </w:p>
        </w:tc>
        <w:tc>
          <w:tcPr>
            <w:tcW w:w="1786" w:type="pct"/>
            <w:noWrap/>
            <w:vAlign w:val="bottom"/>
          </w:tcPr>
          <w:p w:rsidR="00300B90" w:rsidRPr="00211984" w:rsidRDefault="00E07ACE" w:rsidP="00EE0E45">
            <w:pPr>
              <w:widowControl w:val="0"/>
              <w:spacing w:before="40" w:after="40" w:line="360" w:lineRule="exact"/>
              <w:jc w:val="both"/>
              <w:rPr>
                <w:kern w:val="2"/>
                <w:sz w:val="28"/>
                <w:szCs w:val="28"/>
              </w:rPr>
            </w:pPr>
            <w:r w:rsidRPr="00211984">
              <w:rPr>
                <w:kern w:val="2"/>
                <w:sz w:val="28"/>
                <w:szCs w:val="28"/>
              </w:rPr>
              <w:t>Mỹ Lương</w:t>
            </w:r>
            <w:r w:rsidR="0082210E" w:rsidRPr="00211984">
              <w:rPr>
                <w:kern w:val="2"/>
                <w:sz w:val="28"/>
                <w:szCs w:val="28"/>
              </w:rPr>
              <w:t xml:space="preserve"> (</w:t>
            </w:r>
            <w:r w:rsidRPr="00211984">
              <w:rPr>
                <w:kern w:val="2"/>
                <w:sz w:val="28"/>
                <w:szCs w:val="28"/>
              </w:rPr>
              <w:t>Phú Thọ</w:t>
            </w:r>
            <w:r w:rsidR="0082210E" w:rsidRPr="00211984">
              <w:rPr>
                <w:kern w:val="2"/>
                <w:sz w:val="28"/>
                <w:szCs w:val="28"/>
              </w:rPr>
              <w:t>)</w:t>
            </w:r>
          </w:p>
        </w:tc>
        <w:tc>
          <w:tcPr>
            <w:tcW w:w="629" w:type="pct"/>
            <w:noWrap/>
            <w:vAlign w:val="bottom"/>
          </w:tcPr>
          <w:p w:rsidR="00300B90" w:rsidRPr="00211984" w:rsidRDefault="00E07ACE" w:rsidP="00EE0E45">
            <w:pPr>
              <w:widowControl w:val="0"/>
              <w:spacing w:before="40" w:after="40" w:line="360" w:lineRule="exact"/>
              <w:jc w:val="right"/>
              <w:rPr>
                <w:kern w:val="2"/>
                <w:sz w:val="28"/>
                <w:szCs w:val="28"/>
              </w:rPr>
            </w:pPr>
            <w:r w:rsidRPr="00211984">
              <w:rPr>
                <w:kern w:val="2"/>
                <w:sz w:val="28"/>
                <w:szCs w:val="28"/>
              </w:rPr>
              <w:t>205</w:t>
            </w:r>
            <w:r w:rsidR="00300B90" w:rsidRPr="00211984">
              <w:rPr>
                <w:kern w:val="2"/>
                <w:sz w:val="28"/>
                <w:szCs w:val="28"/>
              </w:rPr>
              <w:t xml:space="preserve"> mm</w:t>
            </w:r>
          </w:p>
        </w:tc>
      </w:tr>
      <w:tr w:rsidR="003632C8" w:rsidRPr="00211984" w:rsidTr="00347098">
        <w:trPr>
          <w:trHeight w:val="255"/>
        </w:trPr>
        <w:tc>
          <w:tcPr>
            <w:tcW w:w="1730" w:type="pct"/>
            <w:noWrap/>
            <w:vAlign w:val="bottom"/>
          </w:tcPr>
          <w:p w:rsidR="00300B90" w:rsidRPr="00211984" w:rsidRDefault="00A678B7" w:rsidP="00EE0E45">
            <w:pPr>
              <w:widowControl w:val="0"/>
              <w:spacing w:before="40" w:after="40" w:line="360" w:lineRule="exact"/>
              <w:jc w:val="both"/>
              <w:rPr>
                <w:kern w:val="2"/>
                <w:sz w:val="28"/>
                <w:szCs w:val="28"/>
              </w:rPr>
            </w:pPr>
            <w:r w:rsidRPr="00211984">
              <w:rPr>
                <w:kern w:val="2"/>
                <w:sz w:val="28"/>
                <w:szCs w:val="28"/>
              </w:rPr>
              <w:t>Mường Mô (Lai Châu)</w:t>
            </w:r>
          </w:p>
        </w:tc>
        <w:tc>
          <w:tcPr>
            <w:tcW w:w="684" w:type="pct"/>
            <w:noWrap/>
            <w:vAlign w:val="bottom"/>
          </w:tcPr>
          <w:p w:rsidR="00300B90" w:rsidRPr="00211984" w:rsidRDefault="00A678B7" w:rsidP="00EE0E45">
            <w:pPr>
              <w:widowControl w:val="0"/>
              <w:spacing w:before="40" w:after="40" w:line="360" w:lineRule="exact"/>
              <w:jc w:val="right"/>
              <w:rPr>
                <w:kern w:val="2"/>
                <w:sz w:val="28"/>
                <w:szCs w:val="28"/>
              </w:rPr>
            </w:pPr>
            <w:r w:rsidRPr="00211984">
              <w:rPr>
                <w:kern w:val="2"/>
                <w:sz w:val="28"/>
                <w:szCs w:val="28"/>
              </w:rPr>
              <w:t>213</w:t>
            </w:r>
            <w:r w:rsidR="00300B90" w:rsidRPr="00211984">
              <w:rPr>
                <w:kern w:val="2"/>
                <w:sz w:val="28"/>
                <w:szCs w:val="28"/>
              </w:rPr>
              <w:t xml:space="preserve"> mm</w:t>
            </w:r>
          </w:p>
        </w:tc>
        <w:tc>
          <w:tcPr>
            <w:tcW w:w="170" w:type="pct"/>
            <w:noWrap/>
            <w:vAlign w:val="bottom"/>
          </w:tcPr>
          <w:p w:rsidR="00300B90" w:rsidRPr="00211984" w:rsidRDefault="00300B90" w:rsidP="00EE0E45">
            <w:pPr>
              <w:widowControl w:val="0"/>
              <w:spacing w:before="40" w:after="40" w:line="360" w:lineRule="exact"/>
              <w:jc w:val="both"/>
              <w:rPr>
                <w:rFonts w:eastAsiaTheme="minorHAnsi"/>
                <w:kern w:val="2"/>
                <w:sz w:val="28"/>
                <w:szCs w:val="28"/>
              </w:rPr>
            </w:pPr>
          </w:p>
        </w:tc>
        <w:tc>
          <w:tcPr>
            <w:tcW w:w="1786" w:type="pct"/>
            <w:noWrap/>
            <w:vAlign w:val="bottom"/>
          </w:tcPr>
          <w:p w:rsidR="00300B90" w:rsidRPr="00211984" w:rsidRDefault="003C7A42" w:rsidP="00EE0E45">
            <w:pPr>
              <w:widowControl w:val="0"/>
              <w:spacing w:before="40" w:after="40" w:line="360" w:lineRule="exact"/>
              <w:jc w:val="both"/>
              <w:rPr>
                <w:kern w:val="2"/>
                <w:sz w:val="28"/>
                <w:szCs w:val="28"/>
              </w:rPr>
            </w:pPr>
            <w:r w:rsidRPr="00211984">
              <w:rPr>
                <w:kern w:val="2"/>
                <w:sz w:val="28"/>
                <w:szCs w:val="28"/>
              </w:rPr>
              <w:t>Võ Nhai</w:t>
            </w:r>
            <w:r w:rsidR="0082210E" w:rsidRPr="00211984">
              <w:rPr>
                <w:kern w:val="2"/>
                <w:sz w:val="28"/>
                <w:szCs w:val="28"/>
              </w:rPr>
              <w:t xml:space="preserve"> (</w:t>
            </w:r>
            <w:r w:rsidRPr="00211984">
              <w:rPr>
                <w:kern w:val="2"/>
                <w:sz w:val="28"/>
                <w:szCs w:val="28"/>
              </w:rPr>
              <w:t>Thái Nguyên</w:t>
            </w:r>
            <w:r w:rsidR="0082210E" w:rsidRPr="00211984">
              <w:rPr>
                <w:kern w:val="2"/>
                <w:sz w:val="28"/>
                <w:szCs w:val="28"/>
              </w:rPr>
              <w:t>)</w:t>
            </w:r>
          </w:p>
        </w:tc>
        <w:tc>
          <w:tcPr>
            <w:tcW w:w="629" w:type="pct"/>
            <w:noWrap/>
            <w:vAlign w:val="bottom"/>
          </w:tcPr>
          <w:p w:rsidR="00300B90" w:rsidRPr="00211984" w:rsidRDefault="003C7A42" w:rsidP="00EE0E45">
            <w:pPr>
              <w:widowControl w:val="0"/>
              <w:spacing w:before="40" w:after="40" w:line="360" w:lineRule="exact"/>
              <w:jc w:val="right"/>
              <w:rPr>
                <w:kern w:val="2"/>
                <w:sz w:val="28"/>
                <w:szCs w:val="28"/>
              </w:rPr>
            </w:pPr>
            <w:r w:rsidRPr="00211984">
              <w:rPr>
                <w:kern w:val="2"/>
                <w:sz w:val="28"/>
                <w:szCs w:val="28"/>
              </w:rPr>
              <w:t>185</w:t>
            </w:r>
            <w:r w:rsidR="00300B90" w:rsidRPr="00211984">
              <w:rPr>
                <w:kern w:val="2"/>
                <w:sz w:val="28"/>
                <w:szCs w:val="28"/>
              </w:rPr>
              <w:t xml:space="preserve"> mm</w:t>
            </w:r>
          </w:p>
        </w:tc>
      </w:tr>
      <w:tr w:rsidR="003632C8" w:rsidRPr="00211984" w:rsidTr="00347098">
        <w:trPr>
          <w:trHeight w:val="255"/>
        </w:trPr>
        <w:tc>
          <w:tcPr>
            <w:tcW w:w="1730" w:type="pct"/>
            <w:noWrap/>
            <w:vAlign w:val="bottom"/>
          </w:tcPr>
          <w:p w:rsidR="00300B90" w:rsidRPr="00211984" w:rsidRDefault="002308A9" w:rsidP="00EE0E45">
            <w:pPr>
              <w:widowControl w:val="0"/>
              <w:spacing w:before="40" w:after="40" w:line="360" w:lineRule="exact"/>
              <w:jc w:val="both"/>
              <w:rPr>
                <w:kern w:val="2"/>
                <w:sz w:val="28"/>
                <w:szCs w:val="28"/>
              </w:rPr>
            </w:pPr>
            <w:r w:rsidRPr="00211984">
              <w:rPr>
                <w:kern w:val="2"/>
                <w:sz w:val="28"/>
                <w:szCs w:val="28"/>
              </w:rPr>
              <w:t>Pha Đin (Điện Biên)</w:t>
            </w:r>
          </w:p>
        </w:tc>
        <w:tc>
          <w:tcPr>
            <w:tcW w:w="684" w:type="pct"/>
            <w:noWrap/>
            <w:vAlign w:val="bottom"/>
          </w:tcPr>
          <w:p w:rsidR="00300B90" w:rsidRPr="00211984" w:rsidRDefault="002308A9" w:rsidP="00EE0E45">
            <w:pPr>
              <w:widowControl w:val="0"/>
              <w:spacing w:before="40" w:after="40" w:line="360" w:lineRule="exact"/>
              <w:jc w:val="right"/>
              <w:rPr>
                <w:kern w:val="2"/>
                <w:sz w:val="28"/>
                <w:szCs w:val="28"/>
              </w:rPr>
            </w:pPr>
            <w:r w:rsidRPr="00211984">
              <w:rPr>
                <w:kern w:val="2"/>
                <w:sz w:val="28"/>
                <w:szCs w:val="28"/>
              </w:rPr>
              <w:t>20</w:t>
            </w:r>
            <w:r w:rsidR="00E00639" w:rsidRPr="00211984">
              <w:rPr>
                <w:kern w:val="2"/>
                <w:sz w:val="28"/>
                <w:szCs w:val="28"/>
              </w:rPr>
              <w:t>4</w:t>
            </w:r>
            <w:r w:rsidR="00300B90" w:rsidRPr="00211984">
              <w:rPr>
                <w:kern w:val="2"/>
                <w:sz w:val="28"/>
                <w:szCs w:val="28"/>
              </w:rPr>
              <w:t xml:space="preserve"> mm</w:t>
            </w:r>
          </w:p>
        </w:tc>
        <w:tc>
          <w:tcPr>
            <w:tcW w:w="170" w:type="pct"/>
            <w:noWrap/>
            <w:vAlign w:val="bottom"/>
          </w:tcPr>
          <w:p w:rsidR="00300B90" w:rsidRPr="00211984" w:rsidRDefault="00300B90" w:rsidP="00EE0E45">
            <w:pPr>
              <w:widowControl w:val="0"/>
              <w:spacing w:before="40" w:after="40" w:line="360" w:lineRule="exact"/>
              <w:jc w:val="both"/>
              <w:rPr>
                <w:rFonts w:eastAsiaTheme="minorHAnsi"/>
                <w:kern w:val="2"/>
                <w:sz w:val="28"/>
                <w:szCs w:val="28"/>
              </w:rPr>
            </w:pPr>
          </w:p>
        </w:tc>
        <w:tc>
          <w:tcPr>
            <w:tcW w:w="1786" w:type="pct"/>
            <w:noWrap/>
            <w:vAlign w:val="bottom"/>
          </w:tcPr>
          <w:p w:rsidR="00300B90" w:rsidRPr="00211984" w:rsidRDefault="005B59F8" w:rsidP="00EE0E45">
            <w:pPr>
              <w:widowControl w:val="0"/>
              <w:spacing w:before="40" w:after="40" w:line="360" w:lineRule="exact"/>
              <w:jc w:val="both"/>
              <w:rPr>
                <w:kern w:val="2"/>
                <w:sz w:val="28"/>
                <w:szCs w:val="28"/>
              </w:rPr>
            </w:pPr>
            <w:r w:rsidRPr="00211984">
              <w:rPr>
                <w:kern w:val="2"/>
                <w:sz w:val="28"/>
                <w:szCs w:val="28"/>
              </w:rPr>
              <w:t>Mẫu Sơn</w:t>
            </w:r>
            <w:r w:rsidR="0082210E" w:rsidRPr="00211984">
              <w:rPr>
                <w:kern w:val="2"/>
                <w:sz w:val="28"/>
                <w:szCs w:val="28"/>
              </w:rPr>
              <w:t xml:space="preserve"> (</w:t>
            </w:r>
            <w:r w:rsidRPr="00211984">
              <w:rPr>
                <w:kern w:val="2"/>
                <w:sz w:val="28"/>
                <w:szCs w:val="28"/>
              </w:rPr>
              <w:t>Lạng Sơn)</w:t>
            </w:r>
          </w:p>
        </w:tc>
        <w:tc>
          <w:tcPr>
            <w:tcW w:w="629" w:type="pct"/>
            <w:noWrap/>
            <w:vAlign w:val="bottom"/>
          </w:tcPr>
          <w:p w:rsidR="00300B90" w:rsidRPr="00211984" w:rsidRDefault="0061667D" w:rsidP="00EE0E45">
            <w:pPr>
              <w:widowControl w:val="0"/>
              <w:spacing w:before="40" w:after="40" w:line="360" w:lineRule="exact"/>
              <w:jc w:val="right"/>
              <w:rPr>
                <w:kern w:val="2"/>
                <w:sz w:val="28"/>
                <w:szCs w:val="28"/>
              </w:rPr>
            </w:pPr>
            <w:r w:rsidRPr="00211984">
              <w:rPr>
                <w:kern w:val="2"/>
                <w:sz w:val="28"/>
                <w:szCs w:val="28"/>
              </w:rPr>
              <w:t>18</w:t>
            </w:r>
            <w:r w:rsidR="002B20A6" w:rsidRPr="00211984">
              <w:rPr>
                <w:kern w:val="2"/>
                <w:sz w:val="28"/>
                <w:szCs w:val="28"/>
              </w:rPr>
              <w:t>7</w:t>
            </w:r>
            <w:r w:rsidR="00300B90" w:rsidRPr="00211984">
              <w:rPr>
                <w:kern w:val="2"/>
                <w:sz w:val="28"/>
                <w:szCs w:val="28"/>
              </w:rPr>
              <w:t xml:space="preserve"> mm</w:t>
            </w:r>
          </w:p>
        </w:tc>
      </w:tr>
      <w:tr w:rsidR="003632C8" w:rsidRPr="00211984" w:rsidTr="00347098">
        <w:trPr>
          <w:trHeight w:val="255"/>
        </w:trPr>
        <w:tc>
          <w:tcPr>
            <w:tcW w:w="1730" w:type="pct"/>
            <w:noWrap/>
            <w:vAlign w:val="bottom"/>
          </w:tcPr>
          <w:p w:rsidR="00300B90" w:rsidRPr="00211984" w:rsidRDefault="00D348DE" w:rsidP="00EE0E45">
            <w:pPr>
              <w:widowControl w:val="0"/>
              <w:spacing w:before="40" w:after="40" w:line="360" w:lineRule="exact"/>
              <w:jc w:val="both"/>
              <w:rPr>
                <w:kern w:val="2"/>
                <w:sz w:val="28"/>
                <w:szCs w:val="28"/>
              </w:rPr>
            </w:pPr>
            <w:r w:rsidRPr="00211984">
              <w:rPr>
                <w:kern w:val="2"/>
                <w:sz w:val="28"/>
                <w:szCs w:val="28"/>
              </w:rPr>
              <w:t>Bắc Mê (Hà Giang</w:t>
            </w:r>
            <w:r w:rsidR="00E00639" w:rsidRPr="00211984">
              <w:rPr>
                <w:kern w:val="2"/>
                <w:sz w:val="28"/>
                <w:szCs w:val="28"/>
              </w:rPr>
              <w:t>)</w:t>
            </w:r>
          </w:p>
        </w:tc>
        <w:tc>
          <w:tcPr>
            <w:tcW w:w="684" w:type="pct"/>
            <w:noWrap/>
            <w:vAlign w:val="bottom"/>
          </w:tcPr>
          <w:p w:rsidR="00300B90" w:rsidRPr="00211984" w:rsidRDefault="00D348DE" w:rsidP="00EE0E45">
            <w:pPr>
              <w:widowControl w:val="0"/>
              <w:spacing w:before="40" w:after="40" w:line="360" w:lineRule="exact"/>
              <w:jc w:val="right"/>
              <w:rPr>
                <w:kern w:val="2"/>
                <w:sz w:val="28"/>
                <w:szCs w:val="28"/>
              </w:rPr>
            </w:pPr>
            <w:r w:rsidRPr="00211984">
              <w:rPr>
                <w:kern w:val="2"/>
                <w:sz w:val="28"/>
                <w:szCs w:val="28"/>
              </w:rPr>
              <w:t>238</w:t>
            </w:r>
            <w:r w:rsidR="00300B90" w:rsidRPr="00211984">
              <w:rPr>
                <w:kern w:val="2"/>
                <w:sz w:val="28"/>
                <w:szCs w:val="28"/>
              </w:rPr>
              <w:t xml:space="preserve"> mm</w:t>
            </w:r>
          </w:p>
        </w:tc>
        <w:tc>
          <w:tcPr>
            <w:tcW w:w="170" w:type="pct"/>
            <w:noWrap/>
            <w:vAlign w:val="bottom"/>
          </w:tcPr>
          <w:p w:rsidR="00300B90" w:rsidRPr="00211984" w:rsidRDefault="00300B90" w:rsidP="00EE0E45">
            <w:pPr>
              <w:widowControl w:val="0"/>
              <w:spacing w:before="40" w:after="40" w:line="360" w:lineRule="exact"/>
              <w:jc w:val="both"/>
              <w:rPr>
                <w:rFonts w:eastAsiaTheme="minorHAnsi"/>
                <w:kern w:val="2"/>
                <w:sz w:val="28"/>
                <w:szCs w:val="28"/>
              </w:rPr>
            </w:pPr>
          </w:p>
        </w:tc>
        <w:tc>
          <w:tcPr>
            <w:tcW w:w="1786" w:type="pct"/>
            <w:noWrap/>
            <w:vAlign w:val="bottom"/>
          </w:tcPr>
          <w:p w:rsidR="00300B90" w:rsidRPr="00211984" w:rsidRDefault="0039274B" w:rsidP="00EE0E45">
            <w:pPr>
              <w:widowControl w:val="0"/>
              <w:spacing w:before="40" w:after="40" w:line="360" w:lineRule="exact"/>
              <w:jc w:val="both"/>
              <w:rPr>
                <w:kern w:val="2"/>
                <w:sz w:val="28"/>
                <w:szCs w:val="28"/>
              </w:rPr>
            </w:pPr>
            <w:r w:rsidRPr="00211984">
              <w:rPr>
                <w:kern w:val="2"/>
                <w:sz w:val="28"/>
                <w:szCs w:val="28"/>
              </w:rPr>
              <w:t>Cô Tô</w:t>
            </w:r>
            <w:r w:rsidR="0082210E" w:rsidRPr="00211984">
              <w:rPr>
                <w:kern w:val="2"/>
                <w:sz w:val="28"/>
                <w:szCs w:val="28"/>
              </w:rPr>
              <w:t xml:space="preserve"> (Quảng Ninh)</w:t>
            </w:r>
          </w:p>
        </w:tc>
        <w:tc>
          <w:tcPr>
            <w:tcW w:w="629" w:type="pct"/>
            <w:noWrap/>
            <w:vAlign w:val="bottom"/>
          </w:tcPr>
          <w:p w:rsidR="00300B90" w:rsidRPr="00211984" w:rsidRDefault="001B419E" w:rsidP="00EE0E45">
            <w:pPr>
              <w:widowControl w:val="0"/>
              <w:spacing w:before="40" w:after="40" w:line="360" w:lineRule="exact"/>
              <w:jc w:val="right"/>
              <w:rPr>
                <w:kern w:val="2"/>
                <w:sz w:val="28"/>
                <w:szCs w:val="28"/>
              </w:rPr>
            </w:pPr>
            <w:r w:rsidRPr="00211984">
              <w:rPr>
                <w:kern w:val="2"/>
                <w:sz w:val="28"/>
                <w:szCs w:val="28"/>
              </w:rPr>
              <w:t>190</w:t>
            </w:r>
            <w:r w:rsidR="00300B90" w:rsidRPr="00211984">
              <w:rPr>
                <w:kern w:val="2"/>
                <w:sz w:val="28"/>
                <w:szCs w:val="28"/>
              </w:rPr>
              <w:t xml:space="preserve"> mm</w:t>
            </w:r>
          </w:p>
        </w:tc>
      </w:tr>
      <w:tr w:rsidR="003632C8" w:rsidRPr="00211984" w:rsidTr="00347098">
        <w:trPr>
          <w:trHeight w:val="255"/>
        </w:trPr>
        <w:tc>
          <w:tcPr>
            <w:tcW w:w="1730" w:type="pct"/>
            <w:noWrap/>
            <w:vAlign w:val="bottom"/>
          </w:tcPr>
          <w:p w:rsidR="00300B90" w:rsidRPr="00211984" w:rsidRDefault="00D348DE" w:rsidP="00EE0E45">
            <w:pPr>
              <w:widowControl w:val="0"/>
              <w:spacing w:before="40" w:after="40" w:line="360" w:lineRule="exact"/>
              <w:jc w:val="both"/>
              <w:rPr>
                <w:kern w:val="2"/>
                <w:sz w:val="28"/>
                <w:szCs w:val="28"/>
              </w:rPr>
            </w:pPr>
            <w:r w:rsidRPr="00211984">
              <w:rPr>
                <w:kern w:val="2"/>
                <w:sz w:val="28"/>
                <w:szCs w:val="28"/>
              </w:rPr>
              <w:t>Tuyên Quang</w:t>
            </w:r>
            <w:r w:rsidR="00E00639" w:rsidRPr="00211984">
              <w:rPr>
                <w:kern w:val="2"/>
                <w:sz w:val="28"/>
                <w:szCs w:val="28"/>
              </w:rPr>
              <w:t xml:space="preserve"> (</w:t>
            </w:r>
            <w:r w:rsidRPr="00211984">
              <w:rPr>
                <w:kern w:val="2"/>
                <w:sz w:val="28"/>
                <w:szCs w:val="28"/>
              </w:rPr>
              <w:t>Tuyên Quang</w:t>
            </w:r>
            <w:r w:rsidR="00E00639" w:rsidRPr="00211984">
              <w:rPr>
                <w:kern w:val="2"/>
                <w:sz w:val="28"/>
                <w:szCs w:val="28"/>
              </w:rPr>
              <w:t>)</w:t>
            </w:r>
          </w:p>
        </w:tc>
        <w:tc>
          <w:tcPr>
            <w:tcW w:w="684" w:type="pct"/>
            <w:noWrap/>
            <w:vAlign w:val="bottom"/>
          </w:tcPr>
          <w:p w:rsidR="00300B90" w:rsidRPr="00211984" w:rsidRDefault="00D348DE" w:rsidP="00EE0E45">
            <w:pPr>
              <w:widowControl w:val="0"/>
              <w:spacing w:before="40" w:after="40" w:line="360" w:lineRule="exact"/>
              <w:jc w:val="right"/>
              <w:rPr>
                <w:kern w:val="2"/>
                <w:sz w:val="28"/>
                <w:szCs w:val="28"/>
              </w:rPr>
            </w:pPr>
            <w:r w:rsidRPr="00211984">
              <w:rPr>
                <w:kern w:val="2"/>
                <w:sz w:val="28"/>
                <w:szCs w:val="28"/>
              </w:rPr>
              <w:t>219</w:t>
            </w:r>
            <w:r w:rsidR="00300B90" w:rsidRPr="00211984">
              <w:rPr>
                <w:kern w:val="2"/>
                <w:sz w:val="28"/>
                <w:szCs w:val="28"/>
              </w:rPr>
              <w:t xml:space="preserve"> mm</w:t>
            </w:r>
          </w:p>
        </w:tc>
        <w:tc>
          <w:tcPr>
            <w:tcW w:w="170" w:type="pct"/>
            <w:noWrap/>
            <w:vAlign w:val="bottom"/>
          </w:tcPr>
          <w:p w:rsidR="00300B90" w:rsidRPr="00211984" w:rsidRDefault="00300B90" w:rsidP="00EE0E45">
            <w:pPr>
              <w:widowControl w:val="0"/>
              <w:spacing w:before="40" w:after="40" w:line="360" w:lineRule="exact"/>
              <w:jc w:val="both"/>
              <w:rPr>
                <w:rFonts w:eastAsiaTheme="minorHAnsi"/>
                <w:kern w:val="2"/>
                <w:sz w:val="28"/>
                <w:szCs w:val="28"/>
              </w:rPr>
            </w:pPr>
          </w:p>
        </w:tc>
        <w:tc>
          <w:tcPr>
            <w:tcW w:w="1786" w:type="pct"/>
            <w:noWrap/>
            <w:vAlign w:val="bottom"/>
          </w:tcPr>
          <w:p w:rsidR="00300B90" w:rsidRPr="00211984" w:rsidRDefault="00286CE3" w:rsidP="00EE0E45">
            <w:pPr>
              <w:widowControl w:val="0"/>
              <w:spacing w:before="40" w:after="40" w:line="360" w:lineRule="exact"/>
              <w:jc w:val="both"/>
              <w:rPr>
                <w:kern w:val="2"/>
                <w:sz w:val="28"/>
                <w:szCs w:val="28"/>
              </w:rPr>
            </w:pPr>
            <w:r w:rsidRPr="00211984">
              <w:rPr>
                <w:kern w:val="2"/>
                <w:sz w:val="28"/>
                <w:szCs w:val="28"/>
              </w:rPr>
              <w:t>Cửa Ông</w:t>
            </w:r>
            <w:r w:rsidR="0082210E" w:rsidRPr="00211984">
              <w:rPr>
                <w:kern w:val="2"/>
                <w:sz w:val="28"/>
                <w:szCs w:val="28"/>
              </w:rPr>
              <w:t xml:space="preserve"> (</w:t>
            </w:r>
            <w:r w:rsidRPr="00211984">
              <w:rPr>
                <w:kern w:val="2"/>
                <w:sz w:val="28"/>
                <w:szCs w:val="28"/>
              </w:rPr>
              <w:t>Quảng Ninh</w:t>
            </w:r>
            <w:r w:rsidR="0082210E" w:rsidRPr="00211984">
              <w:rPr>
                <w:kern w:val="2"/>
                <w:sz w:val="28"/>
                <w:szCs w:val="28"/>
              </w:rPr>
              <w:t>)</w:t>
            </w:r>
          </w:p>
        </w:tc>
        <w:tc>
          <w:tcPr>
            <w:tcW w:w="629" w:type="pct"/>
            <w:noWrap/>
            <w:vAlign w:val="bottom"/>
          </w:tcPr>
          <w:p w:rsidR="00300B90" w:rsidRPr="00211984" w:rsidRDefault="00443F40" w:rsidP="00EE0E45">
            <w:pPr>
              <w:widowControl w:val="0"/>
              <w:spacing w:before="40" w:after="40" w:line="360" w:lineRule="exact"/>
              <w:jc w:val="center"/>
              <w:rPr>
                <w:kern w:val="2"/>
                <w:sz w:val="28"/>
                <w:szCs w:val="28"/>
              </w:rPr>
            </w:pPr>
            <w:r w:rsidRPr="00211984">
              <w:rPr>
                <w:kern w:val="2"/>
                <w:sz w:val="28"/>
                <w:szCs w:val="28"/>
              </w:rPr>
              <w:t>350</w:t>
            </w:r>
            <w:r w:rsidR="0082210E" w:rsidRPr="00211984">
              <w:rPr>
                <w:kern w:val="2"/>
                <w:sz w:val="28"/>
                <w:szCs w:val="28"/>
              </w:rPr>
              <w:t xml:space="preserve"> mm</w:t>
            </w:r>
          </w:p>
        </w:tc>
      </w:tr>
      <w:tr w:rsidR="00A678B7" w:rsidRPr="00211984" w:rsidTr="00347098">
        <w:trPr>
          <w:trHeight w:val="255"/>
        </w:trPr>
        <w:tc>
          <w:tcPr>
            <w:tcW w:w="1730" w:type="pct"/>
            <w:noWrap/>
            <w:vAlign w:val="bottom"/>
          </w:tcPr>
          <w:p w:rsidR="00A678B7" w:rsidRPr="00211984" w:rsidRDefault="00D348DE" w:rsidP="00EE0E45">
            <w:pPr>
              <w:widowControl w:val="0"/>
              <w:spacing w:before="40" w:after="40" w:line="360" w:lineRule="exact"/>
              <w:jc w:val="both"/>
              <w:rPr>
                <w:kern w:val="2"/>
                <w:sz w:val="28"/>
                <w:szCs w:val="28"/>
              </w:rPr>
            </w:pPr>
            <w:r w:rsidRPr="00211984">
              <w:rPr>
                <w:kern w:val="2"/>
                <w:sz w:val="28"/>
                <w:szCs w:val="28"/>
              </w:rPr>
              <w:t>Gềnh Gà (Tuyên Quang)</w:t>
            </w:r>
          </w:p>
        </w:tc>
        <w:tc>
          <w:tcPr>
            <w:tcW w:w="684" w:type="pct"/>
            <w:noWrap/>
            <w:vAlign w:val="bottom"/>
          </w:tcPr>
          <w:p w:rsidR="00A678B7" w:rsidRPr="00211984" w:rsidRDefault="00D348DE" w:rsidP="00EE0E45">
            <w:pPr>
              <w:widowControl w:val="0"/>
              <w:spacing w:before="40" w:after="40" w:line="360" w:lineRule="exact"/>
              <w:jc w:val="right"/>
              <w:rPr>
                <w:kern w:val="2"/>
                <w:sz w:val="28"/>
                <w:szCs w:val="28"/>
              </w:rPr>
            </w:pPr>
            <w:r w:rsidRPr="00211984">
              <w:rPr>
                <w:kern w:val="2"/>
                <w:sz w:val="28"/>
                <w:szCs w:val="28"/>
              </w:rPr>
              <w:t>207</w:t>
            </w:r>
            <w:r w:rsidR="004522C0" w:rsidRPr="00211984">
              <w:rPr>
                <w:kern w:val="2"/>
                <w:sz w:val="28"/>
                <w:szCs w:val="28"/>
              </w:rPr>
              <w:t xml:space="preserve"> </w:t>
            </w:r>
            <w:r w:rsidRPr="00211984">
              <w:rPr>
                <w:kern w:val="2"/>
                <w:sz w:val="28"/>
                <w:szCs w:val="28"/>
              </w:rPr>
              <w:t>mm</w:t>
            </w:r>
          </w:p>
        </w:tc>
        <w:tc>
          <w:tcPr>
            <w:tcW w:w="170" w:type="pct"/>
            <w:noWrap/>
            <w:vAlign w:val="bottom"/>
          </w:tcPr>
          <w:p w:rsidR="00A678B7" w:rsidRPr="00211984" w:rsidRDefault="00A678B7" w:rsidP="00EE0E45">
            <w:pPr>
              <w:widowControl w:val="0"/>
              <w:spacing w:before="40" w:after="40" w:line="360" w:lineRule="exact"/>
              <w:jc w:val="both"/>
              <w:rPr>
                <w:rFonts w:eastAsiaTheme="minorHAnsi"/>
                <w:kern w:val="2"/>
                <w:sz w:val="28"/>
                <w:szCs w:val="28"/>
              </w:rPr>
            </w:pPr>
          </w:p>
        </w:tc>
        <w:tc>
          <w:tcPr>
            <w:tcW w:w="1786" w:type="pct"/>
            <w:noWrap/>
            <w:vAlign w:val="bottom"/>
          </w:tcPr>
          <w:p w:rsidR="00A678B7" w:rsidRPr="00211984" w:rsidRDefault="00443F40" w:rsidP="00EE0E45">
            <w:pPr>
              <w:widowControl w:val="0"/>
              <w:spacing w:before="40" w:after="40" w:line="360" w:lineRule="exact"/>
              <w:jc w:val="both"/>
              <w:rPr>
                <w:kern w:val="2"/>
                <w:sz w:val="28"/>
                <w:szCs w:val="28"/>
              </w:rPr>
            </w:pPr>
            <w:r w:rsidRPr="00211984">
              <w:rPr>
                <w:kern w:val="2"/>
                <w:sz w:val="28"/>
                <w:szCs w:val="28"/>
              </w:rPr>
              <w:t>Móng Cái (Quảng Ninh)</w:t>
            </w:r>
          </w:p>
        </w:tc>
        <w:tc>
          <w:tcPr>
            <w:tcW w:w="629" w:type="pct"/>
            <w:noWrap/>
            <w:vAlign w:val="bottom"/>
          </w:tcPr>
          <w:p w:rsidR="00A678B7" w:rsidRPr="00211984" w:rsidRDefault="00443F40" w:rsidP="00EE0E45">
            <w:pPr>
              <w:widowControl w:val="0"/>
              <w:spacing w:before="40" w:after="40" w:line="360" w:lineRule="exact"/>
              <w:jc w:val="center"/>
              <w:rPr>
                <w:kern w:val="2"/>
                <w:sz w:val="28"/>
                <w:szCs w:val="28"/>
              </w:rPr>
            </w:pPr>
            <w:r w:rsidRPr="00211984">
              <w:rPr>
                <w:kern w:val="2"/>
                <w:sz w:val="28"/>
                <w:szCs w:val="28"/>
              </w:rPr>
              <w:t>257 mm</w:t>
            </w:r>
          </w:p>
        </w:tc>
      </w:tr>
      <w:tr w:rsidR="00A678B7" w:rsidRPr="002604A6" w:rsidTr="00347098">
        <w:trPr>
          <w:trHeight w:val="255"/>
        </w:trPr>
        <w:tc>
          <w:tcPr>
            <w:tcW w:w="1730" w:type="pct"/>
            <w:noWrap/>
            <w:vAlign w:val="bottom"/>
          </w:tcPr>
          <w:p w:rsidR="00A678B7" w:rsidRPr="00211984" w:rsidRDefault="00A902EF" w:rsidP="00EE0E45">
            <w:pPr>
              <w:widowControl w:val="0"/>
              <w:spacing w:before="40" w:after="40" w:line="360" w:lineRule="exact"/>
              <w:jc w:val="both"/>
              <w:rPr>
                <w:kern w:val="2"/>
                <w:sz w:val="28"/>
                <w:szCs w:val="28"/>
              </w:rPr>
            </w:pPr>
            <w:r w:rsidRPr="00211984">
              <w:rPr>
                <w:kern w:val="2"/>
                <w:sz w:val="28"/>
                <w:szCs w:val="28"/>
              </w:rPr>
              <w:t>Na Hang (Tuyên Quang)</w:t>
            </w:r>
          </w:p>
        </w:tc>
        <w:tc>
          <w:tcPr>
            <w:tcW w:w="684" w:type="pct"/>
            <w:noWrap/>
            <w:vAlign w:val="bottom"/>
          </w:tcPr>
          <w:p w:rsidR="00A678B7" w:rsidRPr="002604A6" w:rsidRDefault="00A902EF" w:rsidP="00EE0E45">
            <w:pPr>
              <w:widowControl w:val="0"/>
              <w:spacing w:before="40" w:after="40" w:line="360" w:lineRule="exact"/>
              <w:jc w:val="right"/>
              <w:rPr>
                <w:kern w:val="2"/>
                <w:sz w:val="28"/>
                <w:szCs w:val="28"/>
              </w:rPr>
            </w:pPr>
            <w:r w:rsidRPr="00211984">
              <w:rPr>
                <w:kern w:val="2"/>
                <w:sz w:val="28"/>
                <w:szCs w:val="28"/>
              </w:rPr>
              <w:t>224 mm</w:t>
            </w:r>
          </w:p>
        </w:tc>
        <w:tc>
          <w:tcPr>
            <w:tcW w:w="170" w:type="pct"/>
            <w:noWrap/>
            <w:vAlign w:val="bottom"/>
          </w:tcPr>
          <w:p w:rsidR="00A678B7" w:rsidRPr="002604A6" w:rsidRDefault="00A678B7" w:rsidP="00EE0E45">
            <w:pPr>
              <w:widowControl w:val="0"/>
              <w:spacing w:before="40" w:after="40" w:line="360" w:lineRule="exact"/>
              <w:jc w:val="both"/>
              <w:rPr>
                <w:rFonts w:eastAsiaTheme="minorHAnsi"/>
                <w:kern w:val="2"/>
                <w:sz w:val="28"/>
                <w:szCs w:val="28"/>
              </w:rPr>
            </w:pPr>
          </w:p>
        </w:tc>
        <w:tc>
          <w:tcPr>
            <w:tcW w:w="1786" w:type="pct"/>
            <w:noWrap/>
            <w:vAlign w:val="bottom"/>
          </w:tcPr>
          <w:p w:rsidR="00A678B7" w:rsidRPr="002604A6" w:rsidRDefault="00A678B7" w:rsidP="00EE0E45">
            <w:pPr>
              <w:widowControl w:val="0"/>
              <w:spacing w:before="40" w:after="40" w:line="360" w:lineRule="exact"/>
              <w:jc w:val="both"/>
              <w:rPr>
                <w:kern w:val="2"/>
                <w:sz w:val="28"/>
                <w:szCs w:val="28"/>
              </w:rPr>
            </w:pPr>
          </w:p>
        </w:tc>
        <w:tc>
          <w:tcPr>
            <w:tcW w:w="629" w:type="pct"/>
            <w:noWrap/>
            <w:vAlign w:val="bottom"/>
          </w:tcPr>
          <w:p w:rsidR="00A678B7" w:rsidRPr="002604A6" w:rsidRDefault="00A678B7" w:rsidP="00EE0E45">
            <w:pPr>
              <w:widowControl w:val="0"/>
              <w:spacing w:before="40" w:after="40" w:line="360" w:lineRule="exact"/>
              <w:jc w:val="center"/>
              <w:rPr>
                <w:kern w:val="2"/>
                <w:sz w:val="28"/>
                <w:szCs w:val="28"/>
              </w:rPr>
            </w:pPr>
          </w:p>
        </w:tc>
      </w:tr>
    </w:tbl>
    <w:p w:rsidR="001B4156" w:rsidRPr="008E67B6" w:rsidRDefault="001B4156" w:rsidP="00EE0E45">
      <w:pPr>
        <w:widowControl w:val="0"/>
        <w:tabs>
          <w:tab w:val="right" w:pos="9072"/>
        </w:tabs>
        <w:spacing w:before="40" w:after="40" w:line="360" w:lineRule="exact"/>
        <w:jc w:val="both"/>
        <w:rPr>
          <w:b/>
          <w:color w:val="000000" w:themeColor="text1"/>
          <w:kern w:val="2"/>
          <w:sz w:val="28"/>
          <w:szCs w:val="28"/>
        </w:rPr>
      </w:pPr>
      <w:r w:rsidRPr="002604A6">
        <w:rPr>
          <w:b/>
          <w:color w:val="000000" w:themeColor="text1"/>
          <w:kern w:val="2"/>
          <w:sz w:val="28"/>
          <w:szCs w:val="28"/>
        </w:rPr>
        <w:t>I</w:t>
      </w:r>
      <w:r w:rsidR="00E21098" w:rsidRPr="002604A6">
        <w:rPr>
          <w:b/>
          <w:color w:val="000000" w:themeColor="text1"/>
          <w:kern w:val="2"/>
          <w:sz w:val="28"/>
          <w:szCs w:val="28"/>
        </w:rPr>
        <w:t>I</w:t>
      </w:r>
      <w:r w:rsidRPr="002604A6">
        <w:rPr>
          <w:b/>
          <w:color w:val="000000" w:themeColor="text1"/>
          <w:kern w:val="2"/>
          <w:sz w:val="28"/>
          <w:szCs w:val="28"/>
        </w:rPr>
        <w:t>. TÌNH HÌNH THỦY VĂN</w:t>
      </w:r>
      <w:r w:rsidR="00E00639" w:rsidRPr="000A547D">
        <w:rPr>
          <w:kern w:val="2"/>
          <w:sz w:val="28"/>
          <w:szCs w:val="28"/>
        </w:rPr>
        <w:t xml:space="preserve"> </w:t>
      </w:r>
    </w:p>
    <w:p w:rsidR="005F52F2" w:rsidRPr="005F52F2" w:rsidRDefault="005F52F2" w:rsidP="00EE0E45">
      <w:pPr>
        <w:widowControl w:val="0"/>
        <w:spacing w:before="40" w:after="40" w:line="360" w:lineRule="exact"/>
        <w:ind w:firstLine="567"/>
        <w:jc w:val="both"/>
        <w:rPr>
          <w:b/>
          <w:sz w:val="28"/>
          <w:szCs w:val="28"/>
        </w:rPr>
      </w:pPr>
      <w:r w:rsidRPr="005F52F2">
        <w:rPr>
          <w:b/>
          <w:sz w:val="28"/>
          <w:szCs w:val="28"/>
        </w:rPr>
        <w:t>1. Các sông Bắc Bộ</w:t>
      </w:r>
    </w:p>
    <w:p w:rsidR="00E45B0C" w:rsidRPr="00BF4BDD" w:rsidRDefault="009D3A64" w:rsidP="00EE0E45">
      <w:pPr>
        <w:widowControl w:val="0"/>
        <w:spacing w:before="40" w:after="40" w:line="360" w:lineRule="exact"/>
        <w:ind w:firstLine="567"/>
        <w:jc w:val="both"/>
        <w:rPr>
          <w:spacing w:val="-4"/>
          <w:sz w:val="28"/>
          <w:szCs w:val="28"/>
        </w:rPr>
      </w:pPr>
      <w:r w:rsidRPr="00BF4BDD">
        <w:rPr>
          <w:spacing w:val="-4"/>
          <w:sz w:val="28"/>
          <w:szCs w:val="28"/>
        </w:rPr>
        <w:t xml:space="preserve">- </w:t>
      </w:r>
      <w:r w:rsidR="006F1199" w:rsidRPr="00BF4BDD">
        <w:rPr>
          <w:spacing w:val="-4"/>
          <w:sz w:val="28"/>
          <w:szCs w:val="28"/>
        </w:rPr>
        <w:t xml:space="preserve">Hệ thống sông Hồng: </w:t>
      </w:r>
      <w:r w:rsidR="00E45B0C" w:rsidRPr="00BF4BDD">
        <w:rPr>
          <w:spacing w:val="-4"/>
          <w:sz w:val="28"/>
          <w:szCs w:val="28"/>
        </w:rPr>
        <w:t>Trên sông Đà lưu lượng đến hồ Sơn La đang tăng; lưu lượng đến hồ Hoà Bình đang biến đổi chậm. Mực nước sông Thao và hạ lưu sông Hồng đang tăng chậm; mực nước sông Lô đang dao động theo điều tiết của các hồ chứa. Mực nước</w:t>
      </w:r>
      <w:r w:rsidR="008C43FA" w:rsidRPr="00BF4BDD">
        <w:rPr>
          <w:spacing w:val="-4"/>
          <w:sz w:val="28"/>
          <w:szCs w:val="28"/>
        </w:rPr>
        <w:t xml:space="preserve"> trên sông Hồng tại Hà Nội</w:t>
      </w:r>
      <w:r w:rsidR="00145D3F" w:rsidRPr="00BF4BDD">
        <w:rPr>
          <w:spacing w:val="-4"/>
          <w:sz w:val="28"/>
          <w:szCs w:val="28"/>
        </w:rPr>
        <w:t xml:space="preserve"> lúc 7h00</w:t>
      </w:r>
      <w:r w:rsidR="00E45B0C" w:rsidRPr="00BF4BDD">
        <w:rPr>
          <w:spacing w:val="-4"/>
          <w:sz w:val="28"/>
          <w:szCs w:val="28"/>
        </w:rPr>
        <w:t xml:space="preserve"> ngày 02</w:t>
      </w:r>
      <w:r w:rsidR="008C43FA" w:rsidRPr="00BF4BDD">
        <w:rPr>
          <w:spacing w:val="-4"/>
          <w:sz w:val="28"/>
          <w:szCs w:val="28"/>
        </w:rPr>
        <w:t>/8 ở mức</w:t>
      </w:r>
      <w:r w:rsidR="00E45B0C" w:rsidRPr="00BF4BDD">
        <w:rPr>
          <w:spacing w:val="-4"/>
          <w:sz w:val="28"/>
          <w:szCs w:val="28"/>
        </w:rPr>
        <w:t xml:space="preserve"> </w:t>
      </w:r>
      <w:r w:rsidR="0088569C" w:rsidRPr="00BF4BDD">
        <w:rPr>
          <w:spacing w:val="-4"/>
          <w:sz w:val="28"/>
          <w:szCs w:val="28"/>
        </w:rPr>
        <w:t xml:space="preserve">3,88 </w:t>
      </w:r>
      <w:r w:rsidR="00E45B0C" w:rsidRPr="00BF4BDD">
        <w:rPr>
          <w:spacing w:val="-4"/>
          <w:sz w:val="28"/>
          <w:szCs w:val="28"/>
        </w:rPr>
        <w:t>m.</w:t>
      </w:r>
    </w:p>
    <w:p w:rsidR="00E45B0C" w:rsidRPr="00722DC8" w:rsidRDefault="009D3A64" w:rsidP="00EE0E45">
      <w:pPr>
        <w:widowControl w:val="0"/>
        <w:spacing w:before="40" w:after="40" w:line="360" w:lineRule="exact"/>
        <w:ind w:firstLine="567"/>
        <w:jc w:val="both"/>
        <w:rPr>
          <w:sz w:val="28"/>
          <w:szCs w:val="28"/>
        </w:rPr>
      </w:pPr>
      <w:r w:rsidRPr="00722DC8">
        <w:rPr>
          <w:sz w:val="28"/>
          <w:szCs w:val="28"/>
        </w:rPr>
        <w:t xml:space="preserve">- </w:t>
      </w:r>
      <w:r w:rsidR="006F1199" w:rsidRPr="00722DC8">
        <w:rPr>
          <w:sz w:val="28"/>
          <w:szCs w:val="28"/>
        </w:rPr>
        <w:t xml:space="preserve">Hệ thống </w:t>
      </w:r>
      <w:r w:rsidR="006F1199" w:rsidRPr="00AC56D9">
        <w:rPr>
          <w:sz w:val="28"/>
          <w:szCs w:val="28"/>
        </w:rPr>
        <w:t xml:space="preserve">sông Thái Bình: </w:t>
      </w:r>
      <w:r w:rsidR="00E45B0C" w:rsidRPr="00AC56D9">
        <w:rPr>
          <w:sz w:val="28"/>
          <w:szCs w:val="28"/>
        </w:rPr>
        <w:t>Trong 24h qua, mực nước sông Thương tại Phủ Lạng Thương tăng nhanh đến 7h</w:t>
      </w:r>
      <w:r w:rsidR="00921EF0">
        <w:rPr>
          <w:sz w:val="28"/>
          <w:szCs w:val="28"/>
        </w:rPr>
        <w:t>00 ngày</w:t>
      </w:r>
      <w:r w:rsidR="00E45B0C" w:rsidRPr="00AC56D9">
        <w:rPr>
          <w:sz w:val="28"/>
          <w:szCs w:val="28"/>
        </w:rPr>
        <w:t xml:space="preserve"> </w:t>
      </w:r>
      <w:r w:rsidR="00921EF0">
        <w:rPr>
          <w:sz w:val="28"/>
          <w:szCs w:val="28"/>
        </w:rPr>
        <w:t>0</w:t>
      </w:r>
      <w:r w:rsidR="00E45B0C" w:rsidRPr="00AC56D9">
        <w:rPr>
          <w:sz w:val="28"/>
          <w:szCs w:val="28"/>
        </w:rPr>
        <w:t>1/</w:t>
      </w:r>
      <w:r w:rsidR="006F1199" w:rsidRPr="00AC56D9">
        <w:rPr>
          <w:sz w:val="28"/>
          <w:szCs w:val="28"/>
        </w:rPr>
        <w:t xml:space="preserve">8 là 4,69m (trên mức báo động </w:t>
      </w:r>
      <w:r w:rsidR="009305E1" w:rsidRPr="00AC56D9">
        <w:rPr>
          <w:sz w:val="28"/>
          <w:szCs w:val="28"/>
        </w:rPr>
        <w:t>1</w:t>
      </w:r>
      <w:r w:rsidR="006F1199" w:rsidRPr="00AC56D9">
        <w:rPr>
          <w:sz w:val="28"/>
          <w:szCs w:val="28"/>
        </w:rPr>
        <w:t xml:space="preserve"> là </w:t>
      </w:r>
      <w:r w:rsidR="00E45B0C" w:rsidRPr="00AC56D9">
        <w:rPr>
          <w:sz w:val="28"/>
          <w:szCs w:val="28"/>
        </w:rPr>
        <w:t xml:space="preserve">0,39m), mực nước hạ lưu sông Thái Bình tại Phả Lại đang lên và chịu ảnh hưởng </w:t>
      </w:r>
      <w:r w:rsidR="006F1199" w:rsidRPr="00AC56D9">
        <w:rPr>
          <w:sz w:val="28"/>
          <w:szCs w:val="28"/>
        </w:rPr>
        <w:t>của</w:t>
      </w:r>
      <w:r w:rsidR="00E45B0C" w:rsidRPr="00AC56D9">
        <w:rPr>
          <w:sz w:val="28"/>
          <w:szCs w:val="28"/>
        </w:rPr>
        <w:t xml:space="preserve"> thuỷ triều, đến 7h</w:t>
      </w:r>
      <w:r w:rsidR="001D57E3">
        <w:rPr>
          <w:sz w:val="28"/>
          <w:szCs w:val="28"/>
        </w:rPr>
        <w:t>00 ngày</w:t>
      </w:r>
      <w:r w:rsidR="00E45B0C" w:rsidRPr="00AC56D9">
        <w:rPr>
          <w:sz w:val="28"/>
          <w:szCs w:val="28"/>
        </w:rPr>
        <w:t xml:space="preserve"> </w:t>
      </w:r>
      <w:r w:rsidR="006F1199" w:rsidRPr="00AC56D9">
        <w:rPr>
          <w:sz w:val="28"/>
          <w:szCs w:val="28"/>
        </w:rPr>
        <w:t xml:space="preserve">02/8 ở mức </w:t>
      </w:r>
      <w:r w:rsidR="000B338D" w:rsidRPr="00AC56D9">
        <w:rPr>
          <w:sz w:val="28"/>
          <w:szCs w:val="28"/>
        </w:rPr>
        <w:t xml:space="preserve">2,38 </w:t>
      </w:r>
      <w:r w:rsidR="00E45B0C" w:rsidRPr="00AC56D9">
        <w:rPr>
          <w:sz w:val="28"/>
          <w:szCs w:val="28"/>
        </w:rPr>
        <w:t>m</w:t>
      </w:r>
      <w:r w:rsidR="00403BC0" w:rsidRPr="00AC56D9">
        <w:rPr>
          <w:sz w:val="28"/>
          <w:szCs w:val="28"/>
        </w:rPr>
        <w:t>.</w:t>
      </w:r>
    </w:p>
    <w:p w:rsidR="009305E1" w:rsidRPr="00722DC8" w:rsidRDefault="0044457A" w:rsidP="00EE0E45">
      <w:pPr>
        <w:widowControl w:val="0"/>
        <w:spacing w:before="40" w:after="40" w:line="360" w:lineRule="exact"/>
        <w:ind w:firstLine="567"/>
        <w:jc w:val="both"/>
        <w:rPr>
          <w:spacing w:val="-6"/>
          <w:sz w:val="28"/>
          <w:szCs w:val="28"/>
        </w:rPr>
      </w:pPr>
      <w:r w:rsidRPr="00722DC8">
        <w:rPr>
          <w:i/>
          <w:spacing w:val="-6"/>
          <w:sz w:val="28"/>
          <w:szCs w:val="28"/>
        </w:rPr>
        <w:t>Dự báo</w:t>
      </w:r>
      <w:r w:rsidRPr="00722DC8">
        <w:rPr>
          <w:spacing w:val="-6"/>
          <w:sz w:val="28"/>
          <w:szCs w:val="28"/>
        </w:rPr>
        <w:t xml:space="preserve">: </w:t>
      </w:r>
    </w:p>
    <w:p w:rsidR="009305E1" w:rsidRPr="00F43E89" w:rsidRDefault="009305E1" w:rsidP="00EE0E45">
      <w:pPr>
        <w:widowControl w:val="0"/>
        <w:spacing w:before="40" w:after="40" w:line="360" w:lineRule="exact"/>
        <w:ind w:firstLine="567"/>
        <w:jc w:val="both"/>
        <w:rPr>
          <w:sz w:val="28"/>
          <w:szCs w:val="28"/>
        </w:rPr>
      </w:pPr>
      <w:r w:rsidRPr="00F43E89">
        <w:rPr>
          <w:sz w:val="28"/>
          <w:szCs w:val="28"/>
        </w:rPr>
        <w:t>- Hệ thống sông Hồng: Lưu lượng đến hồ Sơn La sẽ tăng nhanh; lưu lượng đến hồ Hoà Bình sẽ tăng. Mực nướ</w:t>
      </w:r>
      <w:r w:rsidR="005873C9" w:rsidRPr="00F43E89">
        <w:rPr>
          <w:sz w:val="28"/>
          <w:szCs w:val="28"/>
        </w:rPr>
        <w:t>c sông Thao tiếp tục lên nhanh (</w:t>
      </w:r>
      <w:r w:rsidRPr="00F43E89">
        <w:rPr>
          <w:sz w:val="28"/>
          <w:szCs w:val="28"/>
        </w:rPr>
        <w:t>tại Yên Bái có khả năng đạt mức báo động 1</w:t>
      </w:r>
      <w:r w:rsidR="005873C9" w:rsidRPr="00F43E89">
        <w:rPr>
          <w:sz w:val="28"/>
          <w:szCs w:val="28"/>
        </w:rPr>
        <w:t>)</w:t>
      </w:r>
      <w:r w:rsidRPr="00F43E89">
        <w:rPr>
          <w:sz w:val="28"/>
          <w:szCs w:val="28"/>
        </w:rPr>
        <w:t>; mực nước sông Lô</w:t>
      </w:r>
      <w:r w:rsidR="00BC23BC" w:rsidRPr="00F43E89">
        <w:rPr>
          <w:sz w:val="28"/>
          <w:szCs w:val="28"/>
        </w:rPr>
        <w:t>, sông Hồng</w:t>
      </w:r>
      <w:r w:rsidRPr="00F43E89">
        <w:rPr>
          <w:sz w:val="28"/>
          <w:szCs w:val="28"/>
        </w:rPr>
        <w:t xml:space="preserve"> ti</w:t>
      </w:r>
      <w:r w:rsidR="00BC23BC" w:rsidRPr="00F43E89">
        <w:rPr>
          <w:sz w:val="28"/>
          <w:szCs w:val="28"/>
        </w:rPr>
        <w:t>ếp tục dao động theo xu thế lên</w:t>
      </w:r>
      <w:r w:rsidR="00B5242F">
        <w:rPr>
          <w:sz w:val="28"/>
          <w:szCs w:val="28"/>
        </w:rPr>
        <w:t>. Đến 7h00</w:t>
      </w:r>
      <w:r w:rsidRPr="00F43E89">
        <w:rPr>
          <w:sz w:val="28"/>
          <w:szCs w:val="28"/>
        </w:rPr>
        <w:t xml:space="preserve"> ngày 3/8, mực nước sông Hồng tại Hà Nội có khả năng ở mức 4,00m.</w:t>
      </w:r>
    </w:p>
    <w:p w:rsidR="0092448D" w:rsidRPr="00722DC8" w:rsidRDefault="0092448D" w:rsidP="00EE0E45">
      <w:pPr>
        <w:widowControl w:val="0"/>
        <w:spacing w:before="40" w:after="40" w:line="360" w:lineRule="exact"/>
        <w:ind w:firstLine="567"/>
        <w:jc w:val="both"/>
        <w:rPr>
          <w:spacing w:val="-6"/>
          <w:sz w:val="28"/>
          <w:szCs w:val="28"/>
        </w:rPr>
      </w:pPr>
      <w:r w:rsidRPr="00722DC8">
        <w:rPr>
          <w:spacing w:val="-6"/>
          <w:sz w:val="28"/>
          <w:szCs w:val="28"/>
        </w:rPr>
        <w:t xml:space="preserve">- Hệ thống sông Thái Bình: Mực nước </w:t>
      </w:r>
      <w:r w:rsidR="00BC7F20">
        <w:rPr>
          <w:spacing w:val="-6"/>
          <w:sz w:val="28"/>
          <w:szCs w:val="28"/>
        </w:rPr>
        <w:t xml:space="preserve">trên các sông: </w:t>
      </w:r>
      <w:r w:rsidRPr="00722DC8">
        <w:rPr>
          <w:spacing w:val="-6"/>
          <w:sz w:val="28"/>
          <w:szCs w:val="28"/>
        </w:rPr>
        <w:t>Cầu, Thương, Lục Nam</w:t>
      </w:r>
      <w:r w:rsidR="008C43FA">
        <w:rPr>
          <w:spacing w:val="-6"/>
          <w:sz w:val="28"/>
          <w:szCs w:val="28"/>
        </w:rPr>
        <w:t xml:space="preserve">, </w:t>
      </w:r>
      <w:r w:rsidR="00BC7F20">
        <w:rPr>
          <w:spacing w:val="-6"/>
          <w:sz w:val="28"/>
          <w:szCs w:val="28"/>
        </w:rPr>
        <w:t xml:space="preserve">và </w:t>
      </w:r>
      <w:r w:rsidR="008C43FA">
        <w:rPr>
          <w:spacing w:val="-6"/>
          <w:sz w:val="28"/>
          <w:szCs w:val="28"/>
        </w:rPr>
        <w:t>Thái Bình</w:t>
      </w:r>
      <w:r w:rsidRPr="00722DC8">
        <w:rPr>
          <w:spacing w:val="-6"/>
          <w:sz w:val="28"/>
          <w:szCs w:val="28"/>
        </w:rPr>
        <w:t xml:space="preserve"> tiếp tục lên ( mực nước sông Thương có khả năng lên báo động 2)</w:t>
      </w:r>
      <w:r w:rsidR="008C43FA">
        <w:rPr>
          <w:spacing w:val="-6"/>
          <w:sz w:val="28"/>
          <w:szCs w:val="28"/>
        </w:rPr>
        <w:t>.</w:t>
      </w:r>
      <w:r w:rsidRPr="00722DC8">
        <w:rPr>
          <w:spacing w:val="-6"/>
          <w:sz w:val="28"/>
          <w:szCs w:val="28"/>
        </w:rPr>
        <w:t xml:space="preserve"> </w:t>
      </w:r>
      <w:r w:rsidR="008C43FA">
        <w:rPr>
          <w:spacing w:val="-6"/>
          <w:sz w:val="28"/>
          <w:szCs w:val="28"/>
        </w:rPr>
        <w:t>Đ</w:t>
      </w:r>
      <w:r w:rsidRPr="00722DC8">
        <w:rPr>
          <w:spacing w:val="-6"/>
          <w:sz w:val="28"/>
          <w:szCs w:val="28"/>
        </w:rPr>
        <w:t>ến 19h</w:t>
      </w:r>
      <w:r w:rsidR="00F943E1">
        <w:rPr>
          <w:spacing w:val="-6"/>
          <w:sz w:val="28"/>
          <w:szCs w:val="28"/>
        </w:rPr>
        <w:t>00 ngày</w:t>
      </w:r>
      <w:r w:rsidRPr="00722DC8">
        <w:rPr>
          <w:spacing w:val="-6"/>
          <w:sz w:val="28"/>
          <w:szCs w:val="28"/>
        </w:rPr>
        <w:t xml:space="preserve"> </w:t>
      </w:r>
      <w:r w:rsidR="00F943E1">
        <w:rPr>
          <w:spacing w:val="-6"/>
          <w:sz w:val="28"/>
          <w:szCs w:val="28"/>
        </w:rPr>
        <w:t>0</w:t>
      </w:r>
      <w:r w:rsidRPr="00722DC8">
        <w:rPr>
          <w:spacing w:val="-6"/>
          <w:sz w:val="28"/>
          <w:szCs w:val="28"/>
        </w:rPr>
        <w:t>2/8, mực n</w:t>
      </w:r>
      <w:r w:rsidR="001E228F">
        <w:rPr>
          <w:spacing w:val="-6"/>
          <w:sz w:val="28"/>
          <w:szCs w:val="28"/>
        </w:rPr>
        <w:t xml:space="preserve">ước tại Phả Lại có khả năng ở </w:t>
      </w:r>
      <w:r w:rsidRPr="00722DC8">
        <w:rPr>
          <w:spacing w:val="-6"/>
          <w:sz w:val="28"/>
          <w:szCs w:val="28"/>
        </w:rPr>
        <w:t>mức 2,20m</w:t>
      </w:r>
      <w:r w:rsidR="008D6822">
        <w:rPr>
          <w:spacing w:val="-6"/>
          <w:sz w:val="28"/>
          <w:szCs w:val="28"/>
        </w:rPr>
        <w:t>.</w:t>
      </w:r>
    </w:p>
    <w:p w:rsidR="00D178AD" w:rsidRPr="009F0AE6" w:rsidRDefault="00D178AD" w:rsidP="00EE0E45">
      <w:pPr>
        <w:widowControl w:val="0"/>
        <w:spacing w:before="40" w:after="40" w:line="360" w:lineRule="exact"/>
        <w:ind w:firstLine="567"/>
        <w:jc w:val="both"/>
        <w:rPr>
          <w:b/>
          <w:sz w:val="28"/>
          <w:szCs w:val="28"/>
        </w:rPr>
      </w:pPr>
      <w:r w:rsidRPr="009F0AE6">
        <w:rPr>
          <w:b/>
          <w:sz w:val="28"/>
          <w:szCs w:val="28"/>
        </w:rPr>
        <w:t>2. Cá</w:t>
      </w:r>
      <w:r w:rsidR="00934A40">
        <w:rPr>
          <w:b/>
          <w:sz w:val="28"/>
          <w:szCs w:val="28"/>
        </w:rPr>
        <w:t>c s</w:t>
      </w:r>
      <w:r w:rsidR="0006033C">
        <w:rPr>
          <w:b/>
          <w:sz w:val="28"/>
          <w:szCs w:val="28"/>
        </w:rPr>
        <w:t>ô</w:t>
      </w:r>
      <w:r>
        <w:rPr>
          <w:b/>
          <w:sz w:val="28"/>
          <w:szCs w:val="28"/>
        </w:rPr>
        <w:t>ng từ Thanh Hóa đến Hà Tĩnh</w:t>
      </w:r>
    </w:p>
    <w:p w:rsidR="003B45CE" w:rsidRDefault="00D178AD" w:rsidP="00EE0E45">
      <w:pPr>
        <w:widowControl w:val="0"/>
        <w:spacing w:before="40" w:after="40" w:line="360" w:lineRule="exact"/>
        <w:ind w:firstLine="567"/>
        <w:jc w:val="both"/>
        <w:rPr>
          <w:sz w:val="28"/>
          <w:szCs w:val="28"/>
        </w:rPr>
      </w:pPr>
      <w:r w:rsidRPr="00AE0DE2">
        <w:rPr>
          <w:sz w:val="28"/>
          <w:szCs w:val="28"/>
        </w:rPr>
        <w:lastRenderedPageBreak/>
        <w:t xml:space="preserve">Mực nước các sông từ Thanh Hóa đến Hà Tĩnh </w:t>
      </w:r>
      <w:r w:rsidR="003B45CE" w:rsidRPr="00AE0DE2">
        <w:rPr>
          <w:sz w:val="28"/>
          <w:szCs w:val="28"/>
        </w:rPr>
        <w:t>đang ở mức thấp</w:t>
      </w:r>
      <w:r w:rsidR="003271DC" w:rsidRPr="00AE0DE2">
        <w:rPr>
          <w:sz w:val="28"/>
          <w:szCs w:val="28"/>
        </w:rPr>
        <w:t>, có dao động nhỏ</w:t>
      </w:r>
      <w:r w:rsidR="003B45CE" w:rsidRPr="00AE0DE2">
        <w:rPr>
          <w:sz w:val="28"/>
          <w:szCs w:val="28"/>
        </w:rPr>
        <w:t>.</w:t>
      </w:r>
    </w:p>
    <w:p w:rsidR="009C03C4" w:rsidRDefault="006720F5" w:rsidP="00EE0E45">
      <w:pPr>
        <w:widowControl w:val="0"/>
        <w:spacing w:before="40" w:after="40" w:line="360" w:lineRule="exact"/>
        <w:jc w:val="both"/>
        <w:rPr>
          <w:b/>
          <w:noProof/>
          <w:kern w:val="2"/>
          <w:sz w:val="28"/>
          <w:szCs w:val="28"/>
        </w:rPr>
      </w:pPr>
      <w:r w:rsidRPr="00FE6938">
        <w:rPr>
          <w:b/>
          <w:noProof/>
          <w:kern w:val="2"/>
          <w:sz w:val="28"/>
          <w:szCs w:val="28"/>
          <w:lang w:val="it-IT"/>
        </w:rPr>
        <w:t>I</w:t>
      </w:r>
      <w:r w:rsidR="00510346" w:rsidRPr="00FE6938">
        <w:rPr>
          <w:b/>
          <w:noProof/>
          <w:kern w:val="2"/>
          <w:sz w:val="28"/>
          <w:szCs w:val="28"/>
          <w:lang w:val="it-IT"/>
        </w:rPr>
        <w:t>II</w:t>
      </w:r>
      <w:r w:rsidR="001B4156" w:rsidRPr="00FE6938">
        <w:rPr>
          <w:b/>
          <w:noProof/>
          <w:kern w:val="2"/>
          <w:sz w:val="28"/>
          <w:szCs w:val="28"/>
          <w:lang w:val="vi-VN"/>
        </w:rPr>
        <w:t>. TÌNH HÌNH HỐ CHỨA</w:t>
      </w:r>
    </w:p>
    <w:p w:rsidR="005D5E8F" w:rsidRDefault="00CC4C57" w:rsidP="00EE0E45">
      <w:pPr>
        <w:pStyle w:val="ListParagraph"/>
        <w:widowControl w:val="0"/>
        <w:numPr>
          <w:ilvl w:val="0"/>
          <w:numId w:val="39"/>
        </w:numPr>
        <w:spacing w:before="40" w:after="40" w:line="360" w:lineRule="exact"/>
        <w:ind w:left="851" w:hanging="284"/>
        <w:jc w:val="both"/>
        <w:rPr>
          <w:b/>
          <w:spacing w:val="-4"/>
          <w:kern w:val="2"/>
          <w:sz w:val="28"/>
          <w:szCs w:val="28"/>
        </w:rPr>
      </w:pPr>
      <w:r w:rsidRPr="00CC4C57">
        <w:rPr>
          <w:b/>
          <w:spacing w:val="-4"/>
          <w:kern w:val="2"/>
          <w:sz w:val="28"/>
          <w:szCs w:val="28"/>
        </w:rPr>
        <w:t>Liên hồ</w:t>
      </w:r>
      <w:r w:rsidR="005D5E8F" w:rsidRPr="00CC4C57">
        <w:rPr>
          <w:b/>
          <w:spacing w:val="-4"/>
          <w:kern w:val="2"/>
          <w:sz w:val="28"/>
          <w:szCs w:val="28"/>
        </w:rPr>
        <w:t xml:space="preserve"> Thủy điện</w:t>
      </w:r>
      <w:r w:rsidRPr="00CC4C57">
        <w:rPr>
          <w:b/>
          <w:spacing w:val="-4"/>
          <w:kern w:val="2"/>
          <w:sz w:val="28"/>
          <w:szCs w:val="28"/>
        </w:rPr>
        <w:t xml:space="preserve"> hệ thống sông Hồng</w:t>
      </w:r>
    </w:p>
    <w:tbl>
      <w:tblPr>
        <w:tblW w:w="9224"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9"/>
        <w:gridCol w:w="992"/>
        <w:gridCol w:w="1134"/>
        <w:gridCol w:w="1134"/>
        <w:gridCol w:w="1418"/>
        <w:gridCol w:w="1292"/>
        <w:gridCol w:w="1444"/>
      </w:tblGrid>
      <w:tr w:rsidR="00AC56D9" w:rsidRPr="00DF7955" w:rsidTr="007D755F">
        <w:trPr>
          <w:cantSplit/>
          <w:trHeight w:val="171"/>
          <w:tblHeader/>
          <w:jc w:val="center"/>
        </w:trPr>
        <w:tc>
          <w:tcPr>
            <w:tcW w:w="1101" w:type="dxa"/>
            <w:tcBorders>
              <w:top w:val="single"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b/>
                <w:noProof/>
                <w:kern w:val="2"/>
                <w:sz w:val="28"/>
                <w:szCs w:val="28"/>
                <w:lang w:val="vi-VN"/>
              </w:rPr>
            </w:pPr>
            <w:r w:rsidRPr="00FE6938">
              <w:rPr>
                <w:b/>
                <w:noProof/>
                <w:kern w:val="2"/>
                <w:sz w:val="28"/>
                <w:szCs w:val="28"/>
                <w:lang w:val="vi-VN"/>
              </w:rPr>
              <w:t>Tên hồ</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b/>
                <w:noProof/>
                <w:kern w:val="2"/>
                <w:sz w:val="28"/>
                <w:szCs w:val="28"/>
                <w:lang w:val="vi-VN"/>
              </w:rPr>
            </w:pPr>
            <w:r w:rsidRPr="00FE6938">
              <w:rPr>
                <w:b/>
                <w:noProof/>
                <w:kern w:val="2"/>
                <w:sz w:val="28"/>
                <w:szCs w:val="28"/>
                <w:lang w:val="vi-VN"/>
              </w:rPr>
              <w:t>Thời gian</w:t>
            </w:r>
          </w:p>
        </w:tc>
        <w:tc>
          <w:tcPr>
            <w:tcW w:w="1134" w:type="dxa"/>
            <w:tcBorders>
              <w:top w:val="single"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ind w:firstLine="3"/>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 xml:space="preserve">tl </w:t>
            </w:r>
            <w:r w:rsidRPr="00FE6938">
              <w:rPr>
                <w:noProof/>
                <w:kern w:val="2"/>
                <w:sz w:val="28"/>
                <w:szCs w:val="28"/>
                <w:lang w:val="vi-VN"/>
              </w:rPr>
              <w:t>(m)</w:t>
            </w:r>
          </w:p>
        </w:tc>
        <w:tc>
          <w:tcPr>
            <w:tcW w:w="1134" w:type="dxa"/>
            <w:tcBorders>
              <w:top w:val="single"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b/>
                <w:noProof/>
                <w:kern w:val="2"/>
                <w:sz w:val="28"/>
                <w:szCs w:val="28"/>
                <w:lang w:val="vi-VN"/>
              </w:rPr>
            </w:pPr>
            <w:r w:rsidRPr="00FE6938">
              <w:rPr>
                <w:b/>
                <w:noProof/>
                <w:kern w:val="2"/>
                <w:sz w:val="28"/>
                <w:szCs w:val="28"/>
                <w:lang w:val="vi-VN"/>
              </w:rPr>
              <w:t>H</w:t>
            </w:r>
            <w:r w:rsidRPr="00FE6938">
              <w:rPr>
                <w:b/>
                <w:noProof/>
                <w:kern w:val="2"/>
                <w:sz w:val="28"/>
                <w:szCs w:val="28"/>
                <w:vertAlign w:val="subscript"/>
                <w:lang w:val="vi-VN"/>
              </w:rPr>
              <w:t>hl</w:t>
            </w:r>
            <w:r w:rsidRPr="00FE6938">
              <w:rPr>
                <w:b/>
                <w:noProof/>
                <w:kern w:val="2"/>
                <w:sz w:val="28"/>
                <w:szCs w:val="28"/>
                <w:lang w:val="vi-VN"/>
              </w:rPr>
              <w:t xml:space="preserve">  </w:t>
            </w:r>
            <w:r w:rsidRPr="00FE6938">
              <w:rPr>
                <w:noProof/>
                <w:kern w:val="2"/>
                <w:sz w:val="28"/>
                <w:szCs w:val="28"/>
                <w:lang w:val="vi-VN"/>
              </w:rPr>
              <w:t>(m)</w:t>
            </w:r>
          </w:p>
        </w:tc>
        <w:tc>
          <w:tcPr>
            <w:tcW w:w="1418" w:type="dxa"/>
            <w:tcBorders>
              <w:top w:val="single"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 xml:space="preserve">vào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292" w:type="dxa"/>
            <w:tcBorders>
              <w:top w:val="single"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b/>
                <w:noProof/>
                <w:kern w:val="2"/>
                <w:sz w:val="28"/>
                <w:szCs w:val="28"/>
                <w:lang w:val="vi-VN"/>
              </w:rPr>
            </w:pPr>
            <w:r w:rsidRPr="00FE6938">
              <w:rPr>
                <w:b/>
                <w:noProof/>
                <w:kern w:val="2"/>
                <w:sz w:val="28"/>
                <w:szCs w:val="28"/>
                <w:lang w:val="vi-VN"/>
              </w:rPr>
              <w:t>Q</w:t>
            </w:r>
            <w:r w:rsidRPr="00FE6938">
              <w:rPr>
                <w:b/>
                <w:noProof/>
                <w:kern w:val="2"/>
                <w:sz w:val="28"/>
                <w:szCs w:val="28"/>
                <w:vertAlign w:val="subscript"/>
                <w:lang w:val="vi-VN"/>
              </w:rPr>
              <w:t>ra</w:t>
            </w:r>
            <w:r w:rsidRPr="00FE6938">
              <w:rPr>
                <w:b/>
                <w:noProof/>
                <w:kern w:val="2"/>
                <w:sz w:val="28"/>
                <w:szCs w:val="28"/>
                <w:lang w:val="vi-VN"/>
              </w:rPr>
              <w:t xml:space="preserve"> </w:t>
            </w:r>
            <w:r w:rsidRPr="00FE6938">
              <w:rPr>
                <w:noProof/>
                <w:kern w:val="2"/>
                <w:sz w:val="28"/>
                <w:szCs w:val="28"/>
                <w:lang w:val="vi-VN"/>
              </w:rPr>
              <w:t>(m</w:t>
            </w:r>
            <w:r w:rsidRPr="00FE6938">
              <w:rPr>
                <w:noProof/>
                <w:kern w:val="2"/>
                <w:sz w:val="28"/>
                <w:szCs w:val="28"/>
                <w:vertAlign w:val="superscript"/>
                <w:lang w:val="vi-VN"/>
              </w:rPr>
              <w:t>3</w:t>
            </w:r>
            <w:r w:rsidRPr="00FE6938">
              <w:rPr>
                <w:noProof/>
                <w:kern w:val="2"/>
                <w:sz w:val="28"/>
                <w:szCs w:val="28"/>
                <w:lang w:val="vi-VN"/>
              </w:rPr>
              <w:t>/s)</w:t>
            </w:r>
          </w:p>
        </w:tc>
        <w:tc>
          <w:tcPr>
            <w:tcW w:w="1444" w:type="dxa"/>
            <w:tcBorders>
              <w:top w:val="single" w:sz="4" w:space="0" w:color="auto"/>
              <w:left w:val="single" w:sz="4" w:space="0" w:color="auto"/>
              <w:bottom w:val="single" w:sz="4" w:space="0" w:color="auto"/>
              <w:right w:val="single" w:sz="4" w:space="0" w:color="auto"/>
            </w:tcBorders>
          </w:tcPr>
          <w:p w:rsidR="00AC56D9" w:rsidRPr="00207F76" w:rsidRDefault="00AC56D9" w:rsidP="00EE0E45">
            <w:pPr>
              <w:widowControl w:val="0"/>
              <w:spacing w:before="40" w:after="40" w:line="360" w:lineRule="exact"/>
              <w:jc w:val="center"/>
              <w:rPr>
                <w:b/>
                <w:noProof/>
                <w:kern w:val="2"/>
                <w:sz w:val="28"/>
                <w:szCs w:val="28"/>
              </w:rPr>
            </w:pPr>
            <w:r>
              <w:rPr>
                <w:b/>
                <w:noProof/>
                <w:kern w:val="2"/>
                <w:sz w:val="28"/>
                <w:szCs w:val="28"/>
              </w:rPr>
              <w:t>H</w:t>
            </w:r>
            <w:r w:rsidRPr="00207F76">
              <w:rPr>
                <w:b/>
                <w:noProof/>
                <w:kern w:val="2"/>
                <w:sz w:val="28"/>
                <w:szCs w:val="28"/>
                <w:vertAlign w:val="subscript"/>
              </w:rPr>
              <w:t>tl cho phép</w:t>
            </w:r>
            <w:r>
              <w:rPr>
                <w:b/>
                <w:noProof/>
                <w:kern w:val="2"/>
                <w:sz w:val="28"/>
                <w:szCs w:val="28"/>
                <w:vertAlign w:val="subscript"/>
              </w:rPr>
              <w:t xml:space="preserve"> </w:t>
            </w:r>
            <w:r w:rsidRPr="00207F76">
              <w:rPr>
                <w:noProof/>
                <w:kern w:val="2"/>
                <w:sz w:val="28"/>
                <w:szCs w:val="28"/>
                <w:lang w:val="vi-VN"/>
              </w:rPr>
              <w:t>(m)</w:t>
            </w:r>
          </w:p>
        </w:tc>
      </w:tr>
      <w:tr w:rsidR="00AC56D9" w:rsidRPr="00DF7955" w:rsidTr="007D755F">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AC56D9" w:rsidRPr="00FE6938" w:rsidRDefault="00AC56D9" w:rsidP="00EE0E45">
            <w:pPr>
              <w:widowControl w:val="0"/>
              <w:tabs>
                <w:tab w:val="right" w:pos="2869"/>
              </w:tabs>
              <w:spacing w:before="40" w:after="40" w:line="360" w:lineRule="exact"/>
              <w:jc w:val="center"/>
              <w:rPr>
                <w:noProof/>
                <w:kern w:val="2"/>
                <w:sz w:val="28"/>
                <w:szCs w:val="28"/>
                <w:lang w:val="vi-VN"/>
              </w:rPr>
            </w:pPr>
            <w:r w:rsidRPr="00FE6938">
              <w:rPr>
                <w:noProof/>
                <w:kern w:val="2"/>
                <w:sz w:val="28"/>
                <w:szCs w:val="28"/>
                <w:lang w:val="vi-VN"/>
              </w:rPr>
              <w:t>Sơn La</w:t>
            </w:r>
          </w:p>
        </w:tc>
        <w:tc>
          <w:tcPr>
            <w:tcW w:w="709" w:type="dxa"/>
            <w:tcBorders>
              <w:top w:val="single" w:sz="4" w:space="0" w:color="auto"/>
              <w:left w:val="single" w:sz="4" w:space="0" w:color="auto"/>
              <w:bottom w:val="dotted" w:sz="4" w:space="0" w:color="auto"/>
              <w:right w:val="single" w:sz="4" w:space="0" w:color="auto"/>
            </w:tcBorders>
            <w:vAlign w:val="center"/>
          </w:tcPr>
          <w:p w:rsidR="00AC56D9" w:rsidRPr="00FE6938" w:rsidRDefault="00AC56D9" w:rsidP="00EE0E45">
            <w:pPr>
              <w:widowControl w:val="0"/>
              <w:spacing w:before="40" w:after="40" w:line="360" w:lineRule="exact"/>
              <w:jc w:val="center"/>
              <w:rPr>
                <w:noProof/>
                <w:kern w:val="2"/>
                <w:sz w:val="28"/>
                <w:szCs w:val="28"/>
              </w:rPr>
            </w:pPr>
            <w:r w:rsidRPr="00FE6938">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AC56D9" w:rsidRPr="00FE6938" w:rsidRDefault="00AC56D9" w:rsidP="00EE0E45">
            <w:pPr>
              <w:widowControl w:val="0"/>
              <w:spacing w:before="40" w:after="40" w:line="360" w:lineRule="exact"/>
              <w:jc w:val="center"/>
              <w:rPr>
                <w:noProof/>
                <w:kern w:val="2"/>
                <w:sz w:val="28"/>
                <w:szCs w:val="28"/>
              </w:rPr>
            </w:pPr>
            <w:r>
              <w:rPr>
                <w:noProof/>
                <w:kern w:val="2"/>
                <w:sz w:val="28"/>
                <w:szCs w:val="28"/>
              </w:rPr>
              <w:t>01/8</w:t>
            </w:r>
          </w:p>
        </w:tc>
        <w:tc>
          <w:tcPr>
            <w:tcW w:w="1134" w:type="dxa"/>
            <w:tcBorders>
              <w:top w:val="single" w:sz="4" w:space="0" w:color="auto"/>
              <w:left w:val="single" w:sz="4" w:space="0" w:color="auto"/>
              <w:bottom w:val="dotted"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192,20</w:t>
            </w:r>
          </w:p>
        </w:tc>
        <w:tc>
          <w:tcPr>
            <w:tcW w:w="1134" w:type="dxa"/>
            <w:tcBorders>
              <w:top w:val="single" w:sz="4" w:space="0" w:color="auto"/>
              <w:left w:val="single" w:sz="4" w:space="0" w:color="auto"/>
              <w:bottom w:val="dotted"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116,93</w:t>
            </w:r>
          </w:p>
        </w:tc>
        <w:tc>
          <w:tcPr>
            <w:tcW w:w="1418" w:type="dxa"/>
            <w:tcBorders>
              <w:top w:val="single" w:sz="4" w:space="0" w:color="auto"/>
              <w:left w:val="single" w:sz="4" w:space="0" w:color="auto"/>
              <w:bottom w:val="dotted"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4.452</w:t>
            </w:r>
          </w:p>
        </w:tc>
        <w:tc>
          <w:tcPr>
            <w:tcW w:w="1292" w:type="dxa"/>
            <w:tcBorders>
              <w:top w:val="single" w:sz="4" w:space="0" w:color="auto"/>
              <w:left w:val="single" w:sz="4" w:space="0" w:color="auto"/>
              <w:bottom w:val="dotted"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1.952</w:t>
            </w:r>
          </w:p>
        </w:tc>
        <w:tc>
          <w:tcPr>
            <w:tcW w:w="1444" w:type="dxa"/>
            <w:vMerge w:val="restart"/>
            <w:tcBorders>
              <w:top w:val="single" w:sz="4" w:space="0" w:color="auto"/>
              <w:left w:val="single" w:sz="4" w:space="0" w:color="auto"/>
              <w:right w:val="single" w:sz="4" w:space="0" w:color="auto"/>
            </w:tcBorders>
            <w:vAlign w:val="center"/>
          </w:tcPr>
          <w:p w:rsidR="00AC56D9" w:rsidRDefault="00AC56D9" w:rsidP="00EE0E45">
            <w:pPr>
              <w:widowControl w:val="0"/>
              <w:spacing w:before="40" w:after="40" w:line="360" w:lineRule="exact"/>
              <w:jc w:val="center"/>
              <w:rPr>
                <w:noProof/>
                <w:kern w:val="2"/>
                <w:sz w:val="28"/>
                <w:szCs w:val="28"/>
              </w:rPr>
            </w:pPr>
            <w:r>
              <w:rPr>
                <w:noProof/>
                <w:kern w:val="2"/>
                <w:sz w:val="28"/>
                <w:szCs w:val="28"/>
              </w:rPr>
              <w:t>194,0</w:t>
            </w:r>
          </w:p>
        </w:tc>
      </w:tr>
      <w:tr w:rsidR="00AC56D9" w:rsidRPr="00DF7955" w:rsidTr="007D755F">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tabs>
                <w:tab w:val="right" w:pos="2869"/>
              </w:tabs>
              <w:spacing w:before="40" w:after="40" w:line="360" w:lineRule="exact"/>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noProof/>
                <w:kern w:val="2"/>
                <w:sz w:val="28"/>
                <w:szCs w:val="28"/>
              </w:rPr>
            </w:pPr>
            <w:r w:rsidRPr="00FE6938">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noProof/>
                <w:kern w:val="2"/>
                <w:sz w:val="28"/>
                <w:szCs w:val="28"/>
              </w:rPr>
            </w:pPr>
            <w:r>
              <w:rPr>
                <w:noProof/>
                <w:kern w:val="2"/>
                <w:sz w:val="28"/>
                <w:szCs w:val="28"/>
              </w:rPr>
              <w:t>02</w:t>
            </w:r>
            <w:r w:rsidRPr="00FE6938">
              <w:rPr>
                <w:noProof/>
                <w:kern w:val="2"/>
                <w:sz w:val="28"/>
                <w:szCs w:val="28"/>
              </w:rPr>
              <w:t>/</w:t>
            </w:r>
            <w:r>
              <w:rPr>
                <w:noProof/>
                <w:kern w:val="2"/>
                <w:sz w:val="28"/>
                <w:szCs w:val="28"/>
              </w:rPr>
              <w:t>8</w:t>
            </w:r>
          </w:p>
        </w:tc>
        <w:tc>
          <w:tcPr>
            <w:tcW w:w="1134" w:type="dxa"/>
            <w:tcBorders>
              <w:top w:val="dotted" w:sz="4" w:space="0" w:color="auto"/>
              <w:left w:val="single" w:sz="4" w:space="0" w:color="auto"/>
              <w:bottom w:val="single"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193,79</w:t>
            </w:r>
          </w:p>
        </w:tc>
        <w:tc>
          <w:tcPr>
            <w:tcW w:w="1134" w:type="dxa"/>
            <w:tcBorders>
              <w:top w:val="dotted" w:sz="4" w:space="0" w:color="auto"/>
              <w:left w:val="single" w:sz="4" w:space="0" w:color="auto"/>
              <w:bottom w:val="single"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118,15</w:t>
            </w:r>
          </w:p>
        </w:tc>
        <w:tc>
          <w:tcPr>
            <w:tcW w:w="1418" w:type="dxa"/>
            <w:tcBorders>
              <w:top w:val="dotted" w:sz="4" w:space="0" w:color="auto"/>
              <w:left w:val="single" w:sz="4" w:space="0" w:color="auto"/>
              <w:bottom w:val="single"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6.256</w:t>
            </w:r>
          </w:p>
        </w:tc>
        <w:tc>
          <w:tcPr>
            <w:tcW w:w="1292" w:type="dxa"/>
            <w:tcBorders>
              <w:top w:val="dotted" w:sz="4" w:space="0" w:color="auto"/>
              <w:left w:val="single" w:sz="4" w:space="0" w:color="auto"/>
              <w:bottom w:val="single" w:sz="4" w:space="0" w:color="auto"/>
              <w:right w:val="single" w:sz="4" w:space="0" w:color="auto"/>
            </w:tcBorders>
          </w:tcPr>
          <w:p w:rsidR="00AC56D9" w:rsidRPr="00A763EF" w:rsidRDefault="00AC56D9" w:rsidP="00EE0E45">
            <w:pPr>
              <w:widowControl w:val="0"/>
              <w:spacing w:before="40" w:after="40" w:line="360" w:lineRule="exact"/>
              <w:jc w:val="center"/>
              <w:rPr>
                <w:noProof/>
                <w:kern w:val="2"/>
                <w:sz w:val="28"/>
                <w:szCs w:val="28"/>
              </w:rPr>
            </w:pPr>
            <w:r>
              <w:rPr>
                <w:noProof/>
                <w:kern w:val="2"/>
                <w:sz w:val="28"/>
                <w:szCs w:val="28"/>
              </w:rPr>
              <w:t>3.240</w:t>
            </w:r>
          </w:p>
        </w:tc>
        <w:tc>
          <w:tcPr>
            <w:tcW w:w="1444" w:type="dxa"/>
            <w:vMerge/>
            <w:tcBorders>
              <w:left w:val="single" w:sz="4" w:space="0" w:color="auto"/>
              <w:bottom w:val="single" w:sz="4" w:space="0" w:color="auto"/>
              <w:right w:val="single" w:sz="4" w:space="0" w:color="auto"/>
            </w:tcBorders>
            <w:vAlign w:val="center"/>
          </w:tcPr>
          <w:p w:rsidR="00AC56D9" w:rsidRPr="00FE6938" w:rsidRDefault="00AC56D9" w:rsidP="00EE0E45">
            <w:pPr>
              <w:widowControl w:val="0"/>
              <w:spacing w:before="40" w:after="40" w:line="360" w:lineRule="exact"/>
              <w:jc w:val="center"/>
              <w:rPr>
                <w:noProof/>
                <w:kern w:val="2"/>
                <w:sz w:val="28"/>
                <w:szCs w:val="28"/>
              </w:rPr>
            </w:pPr>
          </w:p>
        </w:tc>
      </w:tr>
      <w:tr w:rsidR="00BF22BB" w:rsidRPr="00BF22BB" w:rsidTr="007D755F">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tabs>
                <w:tab w:val="right" w:pos="2869"/>
              </w:tabs>
              <w:spacing w:before="40" w:after="40" w:line="360" w:lineRule="exact"/>
              <w:jc w:val="center"/>
              <w:rPr>
                <w:noProof/>
                <w:kern w:val="2"/>
                <w:sz w:val="28"/>
                <w:szCs w:val="28"/>
                <w:lang w:val="vi-VN"/>
              </w:rPr>
            </w:pPr>
            <w:r w:rsidRPr="00BF22BB">
              <w:rPr>
                <w:noProof/>
                <w:kern w:val="2"/>
                <w:sz w:val="28"/>
                <w:szCs w:val="28"/>
                <w:lang w:val="vi-VN"/>
              </w:rPr>
              <w:t>Hòa Bình</w:t>
            </w:r>
          </w:p>
        </w:tc>
        <w:tc>
          <w:tcPr>
            <w:tcW w:w="709"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01/8</w:t>
            </w:r>
          </w:p>
        </w:tc>
        <w:tc>
          <w:tcPr>
            <w:tcW w:w="1134"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100,33</w:t>
            </w:r>
          </w:p>
        </w:tc>
        <w:tc>
          <w:tcPr>
            <w:tcW w:w="1134"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14,18</w:t>
            </w:r>
          </w:p>
        </w:tc>
        <w:tc>
          <w:tcPr>
            <w:tcW w:w="1418"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3.440</w:t>
            </w:r>
          </w:p>
        </w:tc>
        <w:tc>
          <w:tcPr>
            <w:tcW w:w="1292"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2.340</w:t>
            </w:r>
          </w:p>
        </w:tc>
        <w:tc>
          <w:tcPr>
            <w:tcW w:w="1444" w:type="dxa"/>
            <w:vMerge w:val="restart"/>
            <w:tcBorders>
              <w:top w:val="single" w:sz="4" w:space="0" w:color="auto"/>
              <w:left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101,0</w:t>
            </w:r>
          </w:p>
        </w:tc>
      </w:tr>
      <w:tr w:rsidR="00BF22BB" w:rsidRPr="00BF22BB" w:rsidTr="007D755F">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tabs>
                <w:tab w:val="right" w:pos="2869"/>
              </w:tabs>
              <w:spacing w:before="40" w:after="40" w:line="360" w:lineRule="exact"/>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02/8</w:t>
            </w:r>
          </w:p>
        </w:tc>
        <w:tc>
          <w:tcPr>
            <w:tcW w:w="1134"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101,37</w:t>
            </w:r>
          </w:p>
        </w:tc>
        <w:tc>
          <w:tcPr>
            <w:tcW w:w="1134"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13,24</w:t>
            </w:r>
          </w:p>
        </w:tc>
        <w:tc>
          <w:tcPr>
            <w:tcW w:w="1418"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5.340</w:t>
            </w:r>
          </w:p>
        </w:tc>
        <w:tc>
          <w:tcPr>
            <w:tcW w:w="1292"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1.610</w:t>
            </w:r>
          </w:p>
        </w:tc>
        <w:tc>
          <w:tcPr>
            <w:tcW w:w="1444" w:type="dxa"/>
            <w:vMerge/>
            <w:tcBorders>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p>
        </w:tc>
      </w:tr>
      <w:tr w:rsidR="00BF22BB" w:rsidRPr="00BF22BB" w:rsidTr="007D755F">
        <w:trPr>
          <w:cantSplit/>
          <w:trHeight w:val="340"/>
          <w:jc w:val="center"/>
        </w:trPr>
        <w:tc>
          <w:tcPr>
            <w:tcW w:w="1101" w:type="dxa"/>
            <w:vMerge w:val="restart"/>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keepNext/>
              <w:widowControl w:val="0"/>
              <w:tabs>
                <w:tab w:val="right" w:pos="2869"/>
              </w:tabs>
              <w:spacing w:before="40" w:after="40" w:line="360" w:lineRule="exact"/>
              <w:jc w:val="center"/>
              <w:rPr>
                <w:noProof/>
                <w:kern w:val="2"/>
                <w:sz w:val="28"/>
                <w:szCs w:val="28"/>
                <w:lang w:val="vi-VN"/>
              </w:rPr>
            </w:pPr>
            <w:r w:rsidRPr="00BF22BB">
              <w:rPr>
                <w:noProof/>
                <w:kern w:val="2"/>
                <w:sz w:val="28"/>
                <w:szCs w:val="28"/>
                <w:lang w:val="vi-VN"/>
              </w:rPr>
              <w:t>Tuyên Quang</w:t>
            </w:r>
          </w:p>
        </w:tc>
        <w:tc>
          <w:tcPr>
            <w:tcW w:w="709"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keepNext/>
              <w:widowControl w:val="0"/>
              <w:spacing w:before="40" w:after="40" w:line="360" w:lineRule="exact"/>
              <w:jc w:val="center"/>
              <w:rPr>
                <w:noProof/>
                <w:kern w:val="2"/>
                <w:sz w:val="28"/>
                <w:szCs w:val="28"/>
              </w:rPr>
            </w:pPr>
            <w:r w:rsidRPr="00BF22BB">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01/8</w:t>
            </w:r>
          </w:p>
        </w:tc>
        <w:tc>
          <w:tcPr>
            <w:tcW w:w="1134"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103,2</w:t>
            </w:r>
          </w:p>
        </w:tc>
        <w:tc>
          <w:tcPr>
            <w:tcW w:w="1134"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47,36</w:t>
            </w:r>
          </w:p>
        </w:tc>
        <w:tc>
          <w:tcPr>
            <w:tcW w:w="1418"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1.153</w:t>
            </w:r>
          </w:p>
        </w:tc>
        <w:tc>
          <w:tcPr>
            <w:tcW w:w="1292" w:type="dxa"/>
            <w:tcBorders>
              <w:top w:val="single" w:sz="4" w:space="0" w:color="auto"/>
              <w:left w:val="single" w:sz="4" w:space="0" w:color="auto"/>
              <w:bottom w:val="dotted"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85</w:t>
            </w:r>
          </w:p>
        </w:tc>
        <w:tc>
          <w:tcPr>
            <w:tcW w:w="1444" w:type="dxa"/>
            <w:vMerge w:val="restart"/>
            <w:tcBorders>
              <w:top w:val="single" w:sz="4" w:space="0" w:color="auto"/>
              <w:left w:val="single" w:sz="4" w:space="0" w:color="auto"/>
              <w:right w:val="single" w:sz="4" w:space="0" w:color="auto"/>
            </w:tcBorders>
            <w:vAlign w:val="center"/>
          </w:tcPr>
          <w:p w:rsidR="00AC56D9" w:rsidRPr="00BF22BB" w:rsidRDefault="00AC56D9" w:rsidP="00EE0E45">
            <w:pPr>
              <w:keepNext/>
              <w:widowControl w:val="0"/>
              <w:spacing w:before="40" w:after="40" w:line="360" w:lineRule="exact"/>
              <w:rPr>
                <w:noProof/>
                <w:kern w:val="2"/>
                <w:sz w:val="28"/>
                <w:szCs w:val="28"/>
              </w:rPr>
            </w:pPr>
            <w:r w:rsidRPr="00BF22BB">
              <w:rPr>
                <w:noProof/>
                <w:kern w:val="2"/>
                <w:sz w:val="28"/>
                <w:szCs w:val="28"/>
              </w:rPr>
              <w:t xml:space="preserve">    105,2</w:t>
            </w:r>
          </w:p>
        </w:tc>
      </w:tr>
      <w:tr w:rsidR="00BF22BB" w:rsidRPr="00BF22BB" w:rsidTr="007D755F">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tabs>
                <w:tab w:val="right" w:pos="2869"/>
              </w:tabs>
              <w:spacing w:before="40" w:after="40" w:line="360" w:lineRule="exact"/>
              <w:jc w:val="center"/>
              <w:rPr>
                <w:noProof/>
                <w:kern w:val="2"/>
                <w:sz w:val="28"/>
                <w:szCs w:val="28"/>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02/8</w:t>
            </w:r>
          </w:p>
        </w:tc>
        <w:tc>
          <w:tcPr>
            <w:tcW w:w="1134"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105,41</w:t>
            </w:r>
          </w:p>
        </w:tc>
        <w:tc>
          <w:tcPr>
            <w:tcW w:w="1134"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47,69</w:t>
            </w:r>
          </w:p>
        </w:tc>
        <w:tc>
          <w:tcPr>
            <w:tcW w:w="1418"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1.769</w:t>
            </w:r>
          </w:p>
        </w:tc>
        <w:tc>
          <w:tcPr>
            <w:tcW w:w="1292" w:type="dxa"/>
            <w:tcBorders>
              <w:top w:val="dotted" w:sz="4" w:space="0" w:color="auto"/>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164</w:t>
            </w:r>
          </w:p>
        </w:tc>
        <w:tc>
          <w:tcPr>
            <w:tcW w:w="1444" w:type="dxa"/>
            <w:vMerge/>
            <w:tcBorders>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p>
        </w:tc>
      </w:tr>
      <w:tr w:rsidR="00BF22BB" w:rsidRPr="00BF22BB" w:rsidTr="007D755F">
        <w:trPr>
          <w:cantSplit/>
          <w:trHeight w:val="340"/>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tabs>
                <w:tab w:val="right" w:pos="2869"/>
              </w:tabs>
              <w:spacing w:before="40" w:after="40" w:line="360" w:lineRule="exact"/>
              <w:jc w:val="center"/>
              <w:rPr>
                <w:noProof/>
                <w:kern w:val="2"/>
                <w:sz w:val="28"/>
                <w:szCs w:val="28"/>
                <w:lang w:val="vi-VN"/>
              </w:rPr>
            </w:pPr>
            <w:r w:rsidRPr="00BF22BB">
              <w:rPr>
                <w:noProof/>
                <w:kern w:val="2"/>
                <w:sz w:val="28"/>
                <w:szCs w:val="28"/>
                <w:lang w:val="vi-VN"/>
              </w:rPr>
              <w:t>Thác Bà</w:t>
            </w:r>
          </w:p>
        </w:tc>
        <w:tc>
          <w:tcPr>
            <w:tcW w:w="709"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7h</w:t>
            </w:r>
          </w:p>
        </w:tc>
        <w:tc>
          <w:tcPr>
            <w:tcW w:w="992"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01/8</w:t>
            </w:r>
          </w:p>
        </w:tc>
        <w:tc>
          <w:tcPr>
            <w:tcW w:w="1134"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47,00</w:t>
            </w:r>
          </w:p>
        </w:tc>
        <w:tc>
          <w:tcPr>
            <w:tcW w:w="1134" w:type="dxa"/>
            <w:tcBorders>
              <w:top w:val="single" w:sz="4" w:space="0" w:color="auto"/>
              <w:left w:val="single" w:sz="4" w:space="0" w:color="auto"/>
              <w:bottom w:val="dotted"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20,81</w:t>
            </w:r>
          </w:p>
        </w:tc>
        <w:tc>
          <w:tcPr>
            <w:tcW w:w="1418" w:type="dxa"/>
            <w:vMerge w:val="restart"/>
            <w:tcBorders>
              <w:top w:val="single" w:sz="4" w:space="0" w:color="auto"/>
              <w:left w:val="single" w:sz="4" w:space="0" w:color="auto"/>
              <w:right w:val="single" w:sz="4" w:space="0" w:color="auto"/>
            </w:tcBorders>
            <w:vAlign w:val="center"/>
          </w:tcPr>
          <w:p w:rsidR="00AC56D9" w:rsidRPr="00BF22BB" w:rsidRDefault="00AC56D9" w:rsidP="00EE0E45">
            <w:pPr>
              <w:widowControl w:val="0"/>
              <w:spacing w:before="40" w:after="40" w:line="360" w:lineRule="exact"/>
              <w:ind w:left="-97" w:right="-45"/>
              <w:jc w:val="center"/>
              <w:rPr>
                <w:noProof/>
                <w:kern w:val="2"/>
                <w:sz w:val="28"/>
                <w:szCs w:val="28"/>
              </w:rPr>
            </w:pPr>
            <w:r w:rsidRPr="00BF22BB">
              <w:rPr>
                <w:noProof/>
                <w:kern w:val="2"/>
                <w:sz w:val="28"/>
                <w:szCs w:val="28"/>
              </w:rPr>
              <w:t>643 (TB ngày 01/8)</w:t>
            </w:r>
          </w:p>
        </w:tc>
        <w:tc>
          <w:tcPr>
            <w:tcW w:w="1292" w:type="dxa"/>
            <w:vMerge w:val="restart"/>
            <w:tcBorders>
              <w:top w:val="single" w:sz="4" w:space="0" w:color="auto"/>
              <w:left w:val="single" w:sz="4" w:space="0" w:color="auto"/>
              <w:right w:val="single" w:sz="4" w:space="0" w:color="auto"/>
            </w:tcBorders>
            <w:vAlign w:val="center"/>
          </w:tcPr>
          <w:p w:rsidR="00AC56D9" w:rsidRPr="00BF22BB" w:rsidRDefault="00AC56D9" w:rsidP="00EE0E45">
            <w:pPr>
              <w:widowControl w:val="0"/>
              <w:spacing w:before="40" w:after="40" w:line="360" w:lineRule="exact"/>
              <w:ind w:left="-97" w:right="-45"/>
              <w:jc w:val="center"/>
              <w:rPr>
                <w:noProof/>
                <w:kern w:val="2"/>
                <w:sz w:val="28"/>
                <w:szCs w:val="28"/>
              </w:rPr>
            </w:pPr>
            <w:r w:rsidRPr="00BF22BB">
              <w:rPr>
                <w:noProof/>
                <w:kern w:val="2"/>
                <w:sz w:val="28"/>
                <w:szCs w:val="28"/>
              </w:rPr>
              <w:t xml:space="preserve"> 38 (TB ngày 01/8)</w:t>
            </w:r>
          </w:p>
        </w:tc>
        <w:tc>
          <w:tcPr>
            <w:tcW w:w="1444" w:type="dxa"/>
            <w:vMerge w:val="restart"/>
            <w:tcBorders>
              <w:top w:val="single" w:sz="4" w:space="0" w:color="auto"/>
              <w:left w:val="single" w:sz="4" w:space="0" w:color="auto"/>
              <w:right w:val="single" w:sz="4" w:space="0" w:color="auto"/>
            </w:tcBorders>
            <w:vAlign w:val="center"/>
          </w:tcPr>
          <w:p w:rsidR="00AC56D9" w:rsidRPr="00BF22BB" w:rsidRDefault="00AC56D9" w:rsidP="00EE0E45">
            <w:pPr>
              <w:widowControl w:val="0"/>
              <w:spacing w:before="40" w:after="40" w:line="360" w:lineRule="exact"/>
              <w:ind w:left="-97" w:right="-45"/>
              <w:rPr>
                <w:noProof/>
                <w:kern w:val="2"/>
                <w:sz w:val="28"/>
                <w:szCs w:val="28"/>
              </w:rPr>
            </w:pPr>
            <w:r w:rsidRPr="00BF22BB">
              <w:rPr>
                <w:noProof/>
                <w:kern w:val="2"/>
                <w:sz w:val="28"/>
                <w:szCs w:val="28"/>
              </w:rPr>
              <w:t xml:space="preserve">      56,0</w:t>
            </w:r>
          </w:p>
        </w:tc>
      </w:tr>
      <w:tr w:rsidR="00BF22BB" w:rsidRPr="00BF22BB" w:rsidTr="007D755F">
        <w:trPr>
          <w:cantSplit/>
          <w:trHeight w:val="340"/>
          <w:jc w:val="center"/>
        </w:trPr>
        <w:tc>
          <w:tcPr>
            <w:tcW w:w="1101" w:type="dxa"/>
            <w:vMerge/>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tabs>
                <w:tab w:val="right" w:pos="2869"/>
              </w:tabs>
              <w:spacing w:before="40" w:after="40" w:line="360" w:lineRule="exact"/>
              <w:ind w:firstLine="480"/>
              <w:jc w:val="center"/>
              <w:rPr>
                <w:noProof/>
                <w:kern w:val="2"/>
                <w:sz w:val="28"/>
                <w:szCs w:val="28"/>
                <w:highlight w:val="yellow"/>
                <w:lang w:val="vi-VN"/>
              </w:rPr>
            </w:pPr>
          </w:p>
        </w:tc>
        <w:tc>
          <w:tcPr>
            <w:tcW w:w="709"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7h</w:t>
            </w:r>
          </w:p>
        </w:tc>
        <w:tc>
          <w:tcPr>
            <w:tcW w:w="992"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02/8</w:t>
            </w:r>
          </w:p>
        </w:tc>
        <w:tc>
          <w:tcPr>
            <w:tcW w:w="1134"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47,50</w:t>
            </w:r>
          </w:p>
        </w:tc>
        <w:tc>
          <w:tcPr>
            <w:tcW w:w="1134" w:type="dxa"/>
            <w:tcBorders>
              <w:top w:val="dotted" w:sz="4" w:space="0" w:color="auto"/>
              <w:left w:val="single" w:sz="4" w:space="0" w:color="auto"/>
              <w:bottom w:val="single" w:sz="4" w:space="0" w:color="auto"/>
              <w:right w:val="single" w:sz="4" w:space="0" w:color="auto"/>
            </w:tcBorders>
            <w:vAlign w:val="center"/>
          </w:tcPr>
          <w:p w:rsidR="00AC56D9" w:rsidRPr="00BF22BB" w:rsidRDefault="00AC56D9" w:rsidP="00EE0E45">
            <w:pPr>
              <w:widowControl w:val="0"/>
              <w:spacing w:before="40" w:after="40" w:line="360" w:lineRule="exact"/>
              <w:jc w:val="center"/>
              <w:rPr>
                <w:noProof/>
                <w:kern w:val="2"/>
                <w:sz w:val="28"/>
                <w:szCs w:val="28"/>
              </w:rPr>
            </w:pPr>
            <w:r w:rsidRPr="00BF22BB">
              <w:rPr>
                <w:noProof/>
                <w:kern w:val="2"/>
                <w:sz w:val="28"/>
                <w:szCs w:val="28"/>
              </w:rPr>
              <w:t>20,80</w:t>
            </w:r>
          </w:p>
        </w:tc>
        <w:tc>
          <w:tcPr>
            <w:tcW w:w="1418" w:type="dxa"/>
            <w:vMerge/>
            <w:tcBorders>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p>
        </w:tc>
        <w:tc>
          <w:tcPr>
            <w:tcW w:w="1292" w:type="dxa"/>
            <w:vMerge/>
            <w:tcBorders>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p>
        </w:tc>
        <w:tc>
          <w:tcPr>
            <w:tcW w:w="1444" w:type="dxa"/>
            <w:vMerge/>
            <w:tcBorders>
              <w:left w:val="single" w:sz="4" w:space="0" w:color="auto"/>
              <w:bottom w:val="single" w:sz="4" w:space="0" w:color="auto"/>
              <w:right w:val="single" w:sz="4" w:space="0" w:color="auto"/>
            </w:tcBorders>
          </w:tcPr>
          <w:p w:rsidR="00AC56D9" w:rsidRPr="00BF22BB" w:rsidRDefault="00AC56D9" w:rsidP="00EE0E45">
            <w:pPr>
              <w:widowControl w:val="0"/>
              <w:spacing w:before="40" w:after="40" w:line="360" w:lineRule="exact"/>
              <w:jc w:val="center"/>
              <w:rPr>
                <w:noProof/>
                <w:kern w:val="2"/>
                <w:sz w:val="28"/>
                <w:szCs w:val="28"/>
              </w:rPr>
            </w:pPr>
          </w:p>
        </w:tc>
      </w:tr>
    </w:tbl>
    <w:p w:rsidR="009024F9" w:rsidRPr="00BF22BB" w:rsidRDefault="009024F9" w:rsidP="00EE0E45">
      <w:pPr>
        <w:pStyle w:val="ListParagraph"/>
        <w:keepNext/>
        <w:widowControl w:val="0"/>
        <w:tabs>
          <w:tab w:val="right" w:pos="9072"/>
        </w:tabs>
        <w:spacing w:before="40" w:after="40" w:line="360" w:lineRule="exact"/>
        <w:ind w:left="0" w:firstLine="567"/>
        <w:jc w:val="both"/>
        <w:rPr>
          <w:b/>
          <w:spacing w:val="-4"/>
          <w:kern w:val="2"/>
          <w:sz w:val="28"/>
          <w:szCs w:val="28"/>
        </w:rPr>
      </w:pPr>
      <w:r w:rsidRPr="00BF22BB">
        <w:rPr>
          <w:b/>
          <w:spacing w:val="-4"/>
          <w:kern w:val="2"/>
          <w:sz w:val="28"/>
          <w:szCs w:val="28"/>
        </w:rPr>
        <w:t xml:space="preserve">2. </w:t>
      </w:r>
      <w:r w:rsidR="00AD57E0" w:rsidRPr="00BF22BB">
        <w:rPr>
          <w:b/>
          <w:spacing w:val="-4"/>
          <w:kern w:val="2"/>
          <w:sz w:val="28"/>
          <w:szCs w:val="28"/>
        </w:rPr>
        <w:t>C</w:t>
      </w:r>
      <w:r w:rsidRPr="00BF22BB">
        <w:rPr>
          <w:b/>
          <w:spacing w:val="-4"/>
          <w:kern w:val="2"/>
          <w:sz w:val="28"/>
          <w:szCs w:val="28"/>
        </w:rPr>
        <w:t>ác hồ chứa thủy điện khác</w:t>
      </w:r>
    </w:p>
    <w:p w:rsidR="009024F9" w:rsidRPr="00BF22BB" w:rsidRDefault="009024F9" w:rsidP="00EE0E45">
      <w:pPr>
        <w:widowControl w:val="0"/>
        <w:spacing w:before="40" w:after="40" w:line="360" w:lineRule="exact"/>
        <w:ind w:firstLine="567"/>
        <w:jc w:val="both"/>
        <w:rPr>
          <w:spacing w:val="-4"/>
          <w:kern w:val="2"/>
          <w:sz w:val="28"/>
          <w:szCs w:val="28"/>
          <w:lang w:val="it-IT"/>
        </w:rPr>
      </w:pPr>
      <w:r w:rsidRPr="00BF22BB">
        <w:rPr>
          <w:spacing w:val="-4"/>
          <w:kern w:val="2"/>
          <w:sz w:val="28"/>
          <w:szCs w:val="28"/>
          <w:lang w:val="it-IT"/>
        </w:rPr>
        <w:t xml:space="preserve">Theo báo cáo của Văn phòng </w:t>
      </w:r>
      <w:r w:rsidR="003D5528" w:rsidRPr="00BF22BB">
        <w:rPr>
          <w:spacing w:val="-4"/>
          <w:kern w:val="2"/>
          <w:sz w:val="28"/>
          <w:szCs w:val="28"/>
          <w:lang w:val="it-IT"/>
        </w:rPr>
        <w:t xml:space="preserve">Ban chỉ huy </w:t>
      </w:r>
      <w:r w:rsidRPr="00BF22BB">
        <w:rPr>
          <w:spacing w:val="-4"/>
          <w:kern w:val="2"/>
          <w:sz w:val="28"/>
          <w:szCs w:val="28"/>
          <w:lang w:val="it-IT"/>
        </w:rPr>
        <w:t xml:space="preserve">PCTT&amp;TKCN Bộ Công thương, hiện nay </w:t>
      </w:r>
      <w:r w:rsidR="00541559" w:rsidRPr="00BF22BB">
        <w:rPr>
          <w:spacing w:val="-4"/>
          <w:kern w:val="2"/>
          <w:sz w:val="28"/>
          <w:szCs w:val="28"/>
          <w:lang w:val="it-IT"/>
        </w:rPr>
        <w:t xml:space="preserve">toàn ngành </w:t>
      </w:r>
      <w:r w:rsidRPr="00BF22BB">
        <w:rPr>
          <w:spacing w:val="-4"/>
          <w:kern w:val="2"/>
          <w:sz w:val="28"/>
          <w:szCs w:val="28"/>
          <w:lang w:val="it-IT"/>
        </w:rPr>
        <w:t xml:space="preserve">có </w:t>
      </w:r>
      <w:r w:rsidR="0006033C" w:rsidRPr="00BF22BB">
        <w:rPr>
          <w:spacing w:val="-4"/>
          <w:kern w:val="2"/>
          <w:sz w:val="28"/>
          <w:szCs w:val="28"/>
          <w:lang w:val="it-IT"/>
        </w:rPr>
        <w:t>09</w:t>
      </w:r>
      <w:r w:rsidRPr="00BF22BB">
        <w:rPr>
          <w:spacing w:val="-4"/>
          <w:kern w:val="2"/>
          <w:sz w:val="28"/>
          <w:szCs w:val="28"/>
          <w:lang w:val="it-IT"/>
        </w:rPr>
        <w:t xml:space="preserve"> hồ đang xả </w:t>
      </w:r>
      <w:r w:rsidR="00A00323" w:rsidRPr="00BF22BB">
        <w:rPr>
          <w:spacing w:val="-4"/>
          <w:kern w:val="2"/>
          <w:sz w:val="28"/>
          <w:szCs w:val="28"/>
          <w:lang w:val="it-IT"/>
        </w:rPr>
        <w:t>tràn</w:t>
      </w:r>
      <w:r w:rsidR="00A80866" w:rsidRPr="00BF22BB">
        <w:rPr>
          <w:spacing w:val="-4"/>
          <w:kern w:val="2"/>
          <w:sz w:val="28"/>
          <w:szCs w:val="28"/>
          <w:lang w:val="it-IT"/>
        </w:rPr>
        <w:t xml:space="preserve"> (</w:t>
      </w:r>
      <w:r w:rsidRPr="00BF22BB">
        <w:rPr>
          <w:spacing w:val="-4"/>
          <w:kern w:val="2"/>
          <w:sz w:val="28"/>
          <w:szCs w:val="28"/>
          <w:lang w:val="it-IT"/>
        </w:rPr>
        <w:t>Bắc Bộ</w:t>
      </w:r>
      <w:r w:rsidR="00A80866" w:rsidRPr="00BF22BB">
        <w:rPr>
          <w:spacing w:val="-4"/>
          <w:kern w:val="2"/>
          <w:sz w:val="28"/>
          <w:szCs w:val="28"/>
          <w:lang w:val="it-IT"/>
        </w:rPr>
        <w:t xml:space="preserve">: </w:t>
      </w:r>
      <w:r w:rsidRPr="00BF22BB">
        <w:rPr>
          <w:spacing w:val="-4"/>
          <w:kern w:val="2"/>
          <w:sz w:val="28"/>
          <w:szCs w:val="28"/>
          <w:lang w:val="it-IT"/>
        </w:rPr>
        <w:t>0</w:t>
      </w:r>
      <w:r w:rsidR="0006033C" w:rsidRPr="00BF22BB">
        <w:rPr>
          <w:spacing w:val="-4"/>
          <w:kern w:val="2"/>
          <w:sz w:val="28"/>
          <w:szCs w:val="28"/>
          <w:lang w:val="it-IT"/>
        </w:rPr>
        <w:t>8</w:t>
      </w:r>
      <w:r w:rsidR="00A106F2" w:rsidRPr="00BF22BB">
        <w:rPr>
          <w:spacing w:val="-4"/>
          <w:kern w:val="2"/>
          <w:sz w:val="28"/>
          <w:szCs w:val="28"/>
          <w:lang w:val="it-IT"/>
        </w:rPr>
        <w:t xml:space="preserve"> </w:t>
      </w:r>
      <w:r w:rsidRPr="00BF22BB">
        <w:rPr>
          <w:spacing w:val="-4"/>
          <w:kern w:val="2"/>
          <w:sz w:val="28"/>
          <w:szCs w:val="28"/>
          <w:lang w:val="it-IT"/>
        </w:rPr>
        <w:t>hồ</w:t>
      </w:r>
      <w:r w:rsidR="0006033C" w:rsidRPr="00BF22BB">
        <w:rPr>
          <w:spacing w:val="-4"/>
          <w:kern w:val="2"/>
          <w:sz w:val="28"/>
          <w:szCs w:val="28"/>
          <w:lang w:val="it-IT"/>
        </w:rPr>
        <w:t>; Bắc Trung Bộ: 01</w:t>
      </w:r>
      <w:r w:rsidR="00A80866" w:rsidRPr="00BF22BB">
        <w:rPr>
          <w:spacing w:val="-4"/>
          <w:kern w:val="2"/>
          <w:sz w:val="28"/>
          <w:szCs w:val="28"/>
          <w:lang w:val="it-IT"/>
        </w:rPr>
        <w:t xml:space="preserve"> hồ</w:t>
      </w:r>
      <w:r w:rsidR="00A106F2" w:rsidRPr="00BF22BB">
        <w:rPr>
          <w:spacing w:val="-4"/>
          <w:kern w:val="2"/>
          <w:sz w:val="28"/>
          <w:szCs w:val="28"/>
          <w:lang w:val="it-IT"/>
        </w:rPr>
        <w:t>)</w:t>
      </w:r>
      <w:r w:rsidRPr="00BF22BB">
        <w:rPr>
          <w:spacing w:val="-4"/>
          <w:kern w:val="2"/>
          <w:sz w:val="28"/>
          <w:szCs w:val="28"/>
          <w:lang w:val="it-IT"/>
        </w:rPr>
        <w:t>.</w:t>
      </w:r>
    </w:p>
    <w:p w:rsidR="008F3408" w:rsidRPr="00BF22BB" w:rsidRDefault="009024F9" w:rsidP="00EE0E45">
      <w:pPr>
        <w:pStyle w:val="ListParagraph"/>
        <w:keepNext/>
        <w:widowControl w:val="0"/>
        <w:tabs>
          <w:tab w:val="right" w:pos="9072"/>
        </w:tabs>
        <w:spacing w:before="40" w:after="40" w:line="360" w:lineRule="exact"/>
        <w:ind w:left="0" w:firstLine="567"/>
        <w:jc w:val="both"/>
        <w:rPr>
          <w:b/>
          <w:spacing w:val="-4"/>
          <w:kern w:val="2"/>
          <w:sz w:val="28"/>
          <w:szCs w:val="28"/>
        </w:rPr>
      </w:pPr>
      <w:r w:rsidRPr="00BF22BB">
        <w:rPr>
          <w:b/>
          <w:spacing w:val="-4"/>
          <w:kern w:val="2"/>
          <w:sz w:val="28"/>
          <w:szCs w:val="28"/>
        </w:rPr>
        <w:t>3</w:t>
      </w:r>
      <w:r w:rsidR="008C6C81" w:rsidRPr="00BF22BB">
        <w:rPr>
          <w:b/>
          <w:spacing w:val="-4"/>
          <w:kern w:val="2"/>
          <w:sz w:val="28"/>
          <w:szCs w:val="28"/>
        </w:rPr>
        <w:t xml:space="preserve">. </w:t>
      </w:r>
      <w:r w:rsidR="00CC4C57" w:rsidRPr="00BF22BB">
        <w:rPr>
          <w:b/>
          <w:spacing w:val="-4"/>
          <w:kern w:val="2"/>
          <w:sz w:val="28"/>
          <w:szCs w:val="28"/>
        </w:rPr>
        <w:t>Các h</w:t>
      </w:r>
      <w:r w:rsidR="005D5E8F" w:rsidRPr="00BF22BB">
        <w:rPr>
          <w:b/>
          <w:spacing w:val="-4"/>
          <w:kern w:val="2"/>
          <w:sz w:val="28"/>
          <w:szCs w:val="28"/>
        </w:rPr>
        <w:t xml:space="preserve">ồ chứa </w:t>
      </w:r>
      <w:r w:rsidRPr="00BF22BB">
        <w:rPr>
          <w:b/>
          <w:spacing w:val="-4"/>
          <w:kern w:val="2"/>
          <w:sz w:val="28"/>
          <w:szCs w:val="28"/>
        </w:rPr>
        <w:t>thủy lợi khu vực Bắc Bộ</w:t>
      </w:r>
    </w:p>
    <w:p w:rsidR="005C2F32" w:rsidRDefault="00297293" w:rsidP="00EE0E45">
      <w:pPr>
        <w:widowControl w:val="0"/>
        <w:spacing w:before="40" w:after="40" w:line="360" w:lineRule="exact"/>
        <w:ind w:firstLine="567"/>
        <w:jc w:val="both"/>
        <w:rPr>
          <w:color w:val="000000" w:themeColor="text1"/>
          <w:kern w:val="2"/>
          <w:sz w:val="28"/>
          <w:szCs w:val="28"/>
          <w:lang w:val="it-IT"/>
        </w:rPr>
      </w:pPr>
      <w:r w:rsidRPr="00BF22BB">
        <w:rPr>
          <w:kern w:val="2"/>
          <w:sz w:val="28"/>
          <w:szCs w:val="28"/>
          <w:lang w:val="it-IT"/>
        </w:rPr>
        <w:t xml:space="preserve">Theo báo cáo của Vụ Quản lý công trình </w:t>
      </w:r>
      <w:r w:rsidRPr="000D52C7">
        <w:rPr>
          <w:kern w:val="2"/>
          <w:sz w:val="28"/>
          <w:szCs w:val="28"/>
          <w:lang w:val="it-IT"/>
        </w:rPr>
        <w:t xml:space="preserve">thủy lợi - Tổng cục Thủy lợi, tình hình các hồ chứa như </w:t>
      </w:r>
      <w:r w:rsidRPr="003D5528">
        <w:rPr>
          <w:color w:val="000000" w:themeColor="text1"/>
          <w:kern w:val="2"/>
          <w:sz w:val="28"/>
          <w:szCs w:val="28"/>
          <w:lang w:val="it-IT"/>
        </w:rPr>
        <w:t>sau</w:t>
      </w:r>
      <w:r>
        <w:rPr>
          <w:color w:val="000000" w:themeColor="text1"/>
          <w:kern w:val="2"/>
          <w:sz w:val="28"/>
          <w:szCs w:val="28"/>
          <w:lang w:val="it-IT"/>
        </w:rPr>
        <w:t xml:space="preserve">:  </w:t>
      </w:r>
      <w:r w:rsidR="000D699C">
        <w:rPr>
          <w:color w:val="000000" w:themeColor="text1"/>
          <w:kern w:val="2"/>
          <w:sz w:val="28"/>
          <w:szCs w:val="28"/>
          <w:lang w:val="it-IT"/>
        </w:rPr>
        <w:t>Các hồ chứa</w:t>
      </w:r>
      <w:r w:rsidRPr="00297293">
        <w:rPr>
          <w:color w:val="000000" w:themeColor="text1"/>
          <w:kern w:val="2"/>
          <w:sz w:val="28"/>
          <w:szCs w:val="28"/>
          <w:lang w:val="it-IT"/>
        </w:rPr>
        <w:t xml:space="preserve"> tràn</w:t>
      </w:r>
      <w:r w:rsidR="00723066">
        <w:rPr>
          <w:color w:val="000000" w:themeColor="text1"/>
          <w:kern w:val="2"/>
          <w:sz w:val="28"/>
          <w:szCs w:val="28"/>
          <w:lang w:val="it-IT"/>
        </w:rPr>
        <w:t xml:space="preserve"> có</w:t>
      </w:r>
      <w:r w:rsidRPr="00297293">
        <w:rPr>
          <w:color w:val="000000" w:themeColor="text1"/>
          <w:kern w:val="2"/>
          <w:sz w:val="28"/>
          <w:szCs w:val="28"/>
          <w:lang w:val="it-IT"/>
        </w:rPr>
        <w:t xml:space="preserve"> cửa van đều đạt từ 45 – 60%</w:t>
      </w:r>
      <w:r w:rsidR="000D699C">
        <w:rPr>
          <w:color w:val="000000" w:themeColor="text1"/>
          <w:kern w:val="2"/>
          <w:sz w:val="28"/>
          <w:szCs w:val="28"/>
          <w:lang w:val="it-IT"/>
        </w:rPr>
        <w:t xml:space="preserve"> dung tích thiết kế, riêng hồ Ch</w:t>
      </w:r>
      <w:r w:rsidRPr="00297293">
        <w:rPr>
          <w:color w:val="000000" w:themeColor="text1"/>
          <w:kern w:val="2"/>
          <w:sz w:val="28"/>
          <w:szCs w:val="28"/>
          <w:lang w:val="it-IT"/>
        </w:rPr>
        <w:t xml:space="preserve">úc Bài Sơn (Quảng Ninh) </w:t>
      </w:r>
      <w:r w:rsidR="000D699C">
        <w:rPr>
          <w:color w:val="000000" w:themeColor="text1"/>
          <w:kern w:val="2"/>
          <w:sz w:val="28"/>
          <w:szCs w:val="28"/>
          <w:lang w:val="it-IT"/>
        </w:rPr>
        <w:t>đạt 100% dung tích thiết kế. Các hồ chứa</w:t>
      </w:r>
      <w:r w:rsidR="00723066">
        <w:rPr>
          <w:color w:val="000000" w:themeColor="text1"/>
          <w:kern w:val="2"/>
          <w:sz w:val="28"/>
          <w:szCs w:val="28"/>
          <w:lang w:val="it-IT"/>
        </w:rPr>
        <w:t xml:space="preserve"> tràn tự</w:t>
      </w:r>
      <w:r w:rsidRPr="00297293">
        <w:rPr>
          <w:color w:val="000000" w:themeColor="text1"/>
          <w:kern w:val="2"/>
          <w:sz w:val="28"/>
          <w:szCs w:val="28"/>
          <w:lang w:val="it-IT"/>
        </w:rPr>
        <w:t xml:space="preserve"> do hầu hết đã </w:t>
      </w:r>
      <w:r w:rsidR="000D699C">
        <w:rPr>
          <w:color w:val="000000" w:themeColor="text1"/>
          <w:kern w:val="2"/>
          <w:sz w:val="28"/>
          <w:szCs w:val="28"/>
          <w:lang w:val="it-IT"/>
        </w:rPr>
        <w:t xml:space="preserve">đạt 50-75% dung tích thiết kế, </w:t>
      </w:r>
      <w:r w:rsidR="000D699C" w:rsidRPr="003D5528">
        <w:rPr>
          <w:color w:val="000000" w:themeColor="text1"/>
          <w:kern w:val="2"/>
          <w:sz w:val="28"/>
          <w:szCs w:val="28"/>
          <w:lang w:val="it-IT"/>
        </w:rPr>
        <w:t>một số hồ đã xấp xỉ mực nước dâng bình thường như</w:t>
      </w:r>
      <w:r w:rsidRPr="00297293">
        <w:rPr>
          <w:color w:val="000000" w:themeColor="text1"/>
          <w:kern w:val="2"/>
          <w:sz w:val="28"/>
          <w:szCs w:val="28"/>
          <w:lang w:val="it-IT"/>
        </w:rPr>
        <w:t xml:space="preserve">: Bản Ban, Hồng Sạt (Điện Biên), Bản Chành, Nà Cáy (Lạng Sơn), Vân Trục(Vĩnh Phúc), Dộc Bấu, Chồng Chềnh, Ngạc Hai, Khe Hắng (Bắc Giang); Chiềng Khoi (Sơn La). </w:t>
      </w:r>
      <w:r w:rsidR="000D699C" w:rsidRPr="00297293">
        <w:rPr>
          <w:color w:val="000000" w:themeColor="text1"/>
          <w:kern w:val="2"/>
          <w:sz w:val="28"/>
          <w:szCs w:val="28"/>
          <w:lang w:val="it-IT"/>
        </w:rPr>
        <w:t xml:space="preserve">Các hồ có cửa van đang xả </w:t>
      </w:r>
      <w:r w:rsidR="000D699C">
        <w:rPr>
          <w:color w:val="000000" w:themeColor="text1"/>
          <w:kern w:val="2"/>
          <w:sz w:val="28"/>
          <w:szCs w:val="28"/>
          <w:lang w:val="it-IT"/>
        </w:rPr>
        <w:t xml:space="preserve"> bao gồm: </w:t>
      </w:r>
      <w:r w:rsidR="000D699C" w:rsidRPr="00297293">
        <w:rPr>
          <w:color w:val="000000" w:themeColor="text1"/>
          <w:kern w:val="2"/>
          <w:sz w:val="28"/>
          <w:szCs w:val="28"/>
          <w:lang w:val="it-IT"/>
        </w:rPr>
        <w:t>Đầm Hà Động đang xả 3/3 cửa với lưu lượng 35m</w:t>
      </w:r>
      <w:r w:rsidR="000D699C" w:rsidRPr="00297293">
        <w:rPr>
          <w:color w:val="000000" w:themeColor="text1"/>
          <w:kern w:val="2"/>
          <w:sz w:val="28"/>
          <w:szCs w:val="28"/>
          <w:lang w:val="it-IT"/>
        </w:rPr>
        <w:softHyphen/>
      </w:r>
      <w:r w:rsidR="000D699C" w:rsidRPr="00297293">
        <w:rPr>
          <w:color w:val="000000" w:themeColor="text1"/>
          <w:kern w:val="2"/>
          <w:sz w:val="28"/>
          <w:szCs w:val="28"/>
          <w:lang w:val="it-IT"/>
        </w:rPr>
        <w:softHyphen/>
      </w:r>
      <w:r w:rsidR="000D699C" w:rsidRPr="00297293">
        <w:rPr>
          <w:color w:val="000000" w:themeColor="text1"/>
          <w:kern w:val="2"/>
          <w:sz w:val="28"/>
          <w:szCs w:val="28"/>
          <w:lang w:val="it-IT"/>
        </w:rPr>
        <w:softHyphen/>
        <w:t>3</w:t>
      </w:r>
      <w:r w:rsidR="000D699C">
        <w:rPr>
          <w:color w:val="000000" w:themeColor="text1"/>
          <w:kern w:val="2"/>
          <w:sz w:val="28"/>
          <w:szCs w:val="28"/>
          <w:lang w:val="it-IT"/>
        </w:rPr>
        <w:t>/s, Ch</w:t>
      </w:r>
      <w:r w:rsidR="000D699C" w:rsidRPr="00297293">
        <w:rPr>
          <w:color w:val="000000" w:themeColor="text1"/>
          <w:kern w:val="2"/>
          <w:sz w:val="28"/>
          <w:szCs w:val="28"/>
          <w:lang w:val="it-IT"/>
        </w:rPr>
        <w:t>úc Bài Sơn đang xả với lưu lượng 25m3/s.</w:t>
      </w:r>
    </w:p>
    <w:p w:rsidR="00132D21" w:rsidRPr="001835F4" w:rsidRDefault="007E016B" w:rsidP="00EE0E45">
      <w:pPr>
        <w:widowControl w:val="0"/>
        <w:spacing w:before="40" w:after="40" w:line="360" w:lineRule="exact"/>
        <w:jc w:val="both"/>
        <w:rPr>
          <w:b/>
          <w:spacing w:val="-4"/>
          <w:kern w:val="2"/>
          <w:sz w:val="28"/>
          <w:szCs w:val="28"/>
          <w:lang w:val="it-IT"/>
        </w:rPr>
      </w:pPr>
      <w:r w:rsidRPr="001835F4">
        <w:rPr>
          <w:b/>
          <w:spacing w:val="-4"/>
          <w:kern w:val="2"/>
          <w:sz w:val="28"/>
          <w:szCs w:val="28"/>
          <w:lang w:val="it-IT"/>
        </w:rPr>
        <w:t xml:space="preserve">IV. </w:t>
      </w:r>
      <w:r w:rsidR="004C5873" w:rsidRPr="001835F4">
        <w:rPr>
          <w:b/>
          <w:spacing w:val="-4"/>
          <w:kern w:val="2"/>
          <w:sz w:val="28"/>
          <w:szCs w:val="28"/>
          <w:lang w:val="it-IT"/>
        </w:rPr>
        <w:t>CÔNG TÁC CHỈ ĐẠO ỨNG PHÓ</w:t>
      </w:r>
    </w:p>
    <w:p w:rsidR="00DF00C8" w:rsidRPr="001835F4" w:rsidRDefault="00DF00C8" w:rsidP="00EE0E45">
      <w:pPr>
        <w:widowControl w:val="0"/>
        <w:spacing w:before="40" w:after="40" w:line="360" w:lineRule="exact"/>
        <w:ind w:firstLine="567"/>
        <w:jc w:val="both"/>
        <w:rPr>
          <w:b/>
          <w:spacing w:val="-4"/>
          <w:kern w:val="2"/>
          <w:sz w:val="28"/>
          <w:szCs w:val="28"/>
          <w:lang w:val="it-IT"/>
        </w:rPr>
      </w:pPr>
      <w:r w:rsidRPr="001835F4">
        <w:rPr>
          <w:b/>
          <w:spacing w:val="-4"/>
          <w:kern w:val="2"/>
          <w:sz w:val="28"/>
          <w:szCs w:val="28"/>
          <w:lang w:val="it-IT"/>
        </w:rPr>
        <w:t xml:space="preserve">1. </w:t>
      </w:r>
      <w:r w:rsidR="00823A4F" w:rsidRPr="001835F4">
        <w:rPr>
          <w:b/>
          <w:spacing w:val="-4"/>
          <w:kern w:val="2"/>
          <w:sz w:val="28"/>
          <w:szCs w:val="28"/>
          <w:lang w:val="it-IT"/>
        </w:rPr>
        <w:t xml:space="preserve">Ở </w:t>
      </w:r>
      <w:r w:rsidRPr="001835F4">
        <w:rPr>
          <w:b/>
          <w:spacing w:val="-4"/>
          <w:kern w:val="2"/>
          <w:sz w:val="28"/>
          <w:szCs w:val="28"/>
          <w:lang w:val="it-IT"/>
        </w:rPr>
        <w:t>Trung ương:</w:t>
      </w:r>
    </w:p>
    <w:p w:rsidR="000F0A3F" w:rsidRDefault="000F0A3F" w:rsidP="00EE0E45">
      <w:pPr>
        <w:widowControl w:val="0"/>
        <w:spacing w:before="40" w:after="40" w:line="360" w:lineRule="exact"/>
        <w:ind w:firstLine="567"/>
        <w:jc w:val="both"/>
        <w:rPr>
          <w:kern w:val="2"/>
          <w:sz w:val="28"/>
          <w:szCs w:val="28"/>
          <w:lang w:val="it-IT"/>
        </w:rPr>
      </w:pPr>
      <w:r>
        <w:rPr>
          <w:kern w:val="2"/>
          <w:sz w:val="28"/>
          <w:szCs w:val="28"/>
          <w:lang w:val="it-IT"/>
        </w:rPr>
        <w:t xml:space="preserve">- Trong ngày Bộ trưởng </w:t>
      </w:r>
      <w:r w:rsidR="00EB19E8">
        <w:rPr>
          <w:kern w:val="2"/>
          <w:sz w:val="28"/>
          <w:szCs w:val="28"/>
          <w:lang w:val="it-IT"/>
        </w:rPr>
        <w:t>-</w:t>
      </w:r>
      <w:r>
        <w:rPr>
          <w:kern w:val="2"/>
          <w:sz w:val="28"/>
          <w:szCs w:val="28"/>
          <w:lang w:val="it-IT"/>
        </w:rPr>
        <w:t xml:space="preserve"> Trưởng ban đã trực tiếp đi kiểm tra công tác đảm bảo an toàn hệ thống đê điều thành phố Hà Nội và chỉ đạo công tác triển khai ứng phó với mưa lũ.</w:t>
      </w:r>
    </w:p>
    <w:p w:rsidR="00B233C4" w:rsidRDefault="00B233C4" w:rsidP="00EE0E45">
      <w:pPr>
        <w:widowControl w:val="0"/>
        <w:spacing w:before="40" w:after="40" w:line="360" w:lineRule="exact"/>
        <w:ind w:firstLine="567"/>
        <w:jc w:val="both"/>
        <w:rPr>
          <w:kern w:val="2"/>
          <w:sz w:val="28"/>
          <w:szCs w:val="28"/>
          <w:lang w:val="it-IT"/>
        </w:rPr>
      </w:pPr>
      <w:r>
        <w:rPr>
          <w:spacing w:val="-4"/>
          <w:kern w:val="2"/>
          <w:sz w:val="28"/>
          <w:szCs w:val="28"/>
          <w:lang w:val="it-IT"/>
        </w:rPr>
        <w:t>- Thường trực Ban chỉ đạo đã chủ trì cuộc họp giữa Văn phòng thường trực với Tập đoàn điện lực Việt Nam và các đơn vị tư vấn tính toán điều tiết liên hồ chứa để đề xuất phương án điều hành hồ chứa Sơn La, Hòa Bình.</w:t>
      </w:r>
    </w:p>
    <w:p w:rsidR="001559E5" w:rsidRDefault="00BF7522" w:rsidP="00EE0E45">
      <w:pPr>
        <w:widowControl w:val="0"/>
        <w:spacing w:before="40" w:after="40" w:line="360" w:lineRule="exact"/>
        <w:ind w:firstLine="567"/>
        <w:jc w:val="both"/>
        <w:rPr>
          <w:kern w:val="2"/>
          <w:sz w:val="28"/>
          <w:szCs w:val="28"/>
          <w:lang w:val="it-IT"/>
        </w:rPr>
      </w:pPr>
      <w:r w:rsidRPr="001835F4">
        <w:rPr>
          <w:kern w:val="2"/>
          <w:sz w:val="28"/>
          <w:szCs w:val="28"/>
          <w:lang w:val="it-IT"/>
        </w:rPr>
        <w:t xml:space="preserve">- Văn phòng thường trực </w:t>
      </w:r>
      <w:r w:rsidR="00300B90" w:rsidRPr="001835F4">
        <w:rPr>
          <w:kern w:val="2"/>
          <w:sz w:val="28"/>
          <w:szCs w:val="28"/>
          <w:lang w:val="it-IT"/>
        </w:rPr>
        <w:t>BCĐ tiếp tục</w:t>
      </w:r>
      <w:r w:rsidRPr="001835F4">
        <w:rPr>
          <w:kern w:val="2"/>
          <w:sz w:val="28"/>
          <w:szCs w:val="28"/>
          <w:lang w:val="it-IT"/>
        </w:rPr>
        <w:t xml:space="preserve"> theo </w:t>
      </w:r>
      <w:r w:rsidR="000035B3" w:rsidRPr="001835F4">
        <w:rPr>
          <w:kern w:val="2"/>
          <w:sz w:val="28"/>
          <w:szCs w:val="28"/>
          <w:lang w:val="it-IT"/>
        </w:rPr>
        <w:t xml:space="preserve">dõi chặt chẽ tình hình mưa, lũ </w:t>
      </w:r>
      <w:r w:rsidRPr="001835F4">
        <w:rPr>
          <w:kern w:val="2"/>
          <w:sz w:val="28"/>
          <w:szCs w:val="28"/>
          <w:lang w:val="it-IT"/>
        </w:rPr>
        <w:t>và kịp thời thông báo tình hình mưa lũ đến Ban Chỉ huy PCTT&amp;TKCN các tỉnh</w:t>
      </w:r>
      <w:r w:rsidR="00000AF5" w:rsidRPr="001835F4">
        <w:rPr>
          <w:kern w:val="2"/>
          <w:sz w:val="28"/>
          <w:szCs w:val="28"/>
          <w:lang w:val="it-IT"/>
        </w:rPr>
        <w:t>, thành phố</w:t>
      </w:r>
      <w:r w:rsidR="000035B3" w:rsidRPr="001835F4">
        <w:rPr>
          <w:kern w:val="2"/>
          <w:sz w:val="28"/>
          <w:szCs w:val="28"/>
          <w:lang w:val="it-IT"/>
        </w:rPr>
        <w:t>; đồng thời đôn đốc các tỉnh thực hiện nghiêm công điện số 12/CĐ-</w:t>
      </w:r>
      <w:r w:rsidR="000035B3" w:rsidRPr="001835F4">
        <w:rPr>
          <w:kern w:val="2"/>
          <w:sz w:val="28"/>
          <w:szCs w:val="28"/>
          <w:lang w:val="it-IT"/>
        </w:rPr>
        <w:lastRenderedPageBreak/>
        <w:t>TW ngày 30/7/2015</w:t>
      </w:r>
      <w:r w:rsidR="003A6471" w:rsidRPr="001835F4">
        <w:rPr>
          <w:kern w:val="2"/>
          <w:sz w:val="28"/>
          <w:szCs w:val="28"/>
          <w:lang w:val="it-IT"/>
        </w:rPr>
        <w:t xml:space="preserve"> </w:t>
      </w:r>
      <w:r w:rsidR="000035B3" w:rsidRPr="001835F4">
        <w:rPr>
          <w:kern w:val="2"/>
          <w:sz w:val="28"/>
          <w:szCs w:val="28"/>
          <w:lang w:val="it-IT"/>
        </w:rPr>
        <w:t xml:space="preserve">của Ban Chỉ đạo trung ương về PCTT; </w:t>
      </w:r>
    </w:p>
    <w:p w:rsidR="00A66AF1" w:rsidRPr="001835F4" w:rsidRDefault="00A66AF1" w:rsidP="00EE0E45">
      <w:pPr>
        <w:widowControl w:val="0"/>
        <w:spacing w:before="40" w:after="40" w:line="360" w:lineRule="exact"/>
        <w:ind w:firstLine="567"/>
        <w:jc w:val="both"/>
        <w:rPr>
          <w:kern w:val="2"/>
          <w:sz w:val="28"/>
          <w:szCs w:val="28"/>
          <w:lang w:val="it-IT"/>
        </w:rPr>
      </w:pPr>
      <w:r w:rsidRPr="001835F4">
        <w:rPr>
          <w:kern w:val="2"/>
          <w:sz w:val="28"/>
          <w:szCs w:val="28"/>
          <w:lang w:val="it-IT"/>
        </w:rPr>
        <w:t xml:space="preserve">- </w:t>
      </w:r>
      <w:r w:rsidR="002304CE">
        <w:rPr>
          <w:kern w:val="2"/>
          <w:sz w:val="28"/>
          <w:szCs w:val="28"/>
          <w:lang w:val="it-IT"/>
        </w:rPr>
        <w:t xml:space="preserve">Trung tâm dự báo khí tượng thủy văn Trung ương, </w:t>
      </w:r>
      <w:r w:rsidRPr="001835F4">
        <w:rPr>
          <w:kern w:val="2"/>
          <w:sz w:val="28"/>
          <w:szCs w:val="28"/>
          <w:lang w:val="it-IT"/>
        </w:rPr>
        <w:t>Đài Truyền hình Việt Nam</w:t>
      </w:r>
      <w:r w:rsidR="005E7255" w:rsidRPr="001835F4">
        <w:rPr>
          <w:kern w:val="2"/>
          <w:sz w:val="28"/>
          <w:szCs w:val="28"/>
          <w:lang w:val="it-IT"/>
        </w:rPr>
        <w:t>, Đài Tiếng nói Việt Nam, Thông tấn xã Việt Nam</w:t>
      </w:r>
      <w:r w:rsidR="00046832" w:rsidRPr="001835F4">
        <w:rPr>
          <w:kern w:val="2"/>
          <w:sz w:val="28"/>
          <w:szCs w:val="28"/>
          <w:lang w:val="it-IT"/>
        </w:rPr>
        <w:t>, các cơ quan</w:t>
      </w:r>
      <w:r w:rsidRPr="001835F4">
        <w:rPr>
          <w:kern w:val="2"/>
          <w:sz w:val="28"/>
          <w:szCs w:val="28"/>
          <w:lang w:val="it-IT"/>
        </w:rPr>
        <w:t xml:space="preserve"> thông tin đại chúng </w:t>
      </w:r>
      <w:r w:rsidR="00046832" w:rsidRPr="001835F4">
        <w:rPr>
          <w:kern w:val="2"/>
          <w:sz w:val="28"/>
          <w:szCs w:val="28"/>
          <w:lang w:val="it-IT"/>
        </w:rPr>
        <w:t>liên tục</w:t>
      </w:r>
      <w:r w:rsidR="00EC47DB" w:rsidRPr="001835F4">
        <w:rPr>
          <w:kern w:val="2"/>
          <w:sz w:val="28"/>
          <w:szCs w:val="28"/>
          <w:lang w:val="it-IT"/>
        </w:rPr>
        <w:t xml:space="preserve"> đưa tin về tình hình </w:t>
      </w:r>
      <w:r w:rsidRPr="001835F4">
        <w:rPr>
          <w:kern w:val="2"/>
          <w:sz w:val="28"/>
          <w:szCs w:val="28"/>
          <w:lang w:val="it-IT"/>
        </w:rPr>
        <w:t xml:space="preserve">mưa lũ </w:t>
      </w:r>
      <w:r w:rsidR="003C4F5A" w:rsidRPr="001835F4">
        <w:rPr>
          <w:kern w:val="2"/>
          <w:sz w:val="28"/>
          <w:szCs w:val="28"/>
          <w:lang w:val="it-IT"/>
        </w:rPr>
        <w:t xml:space="preserve">về </w:t>
      </w:r>
      <w:r w:rsidRPr="001835F4">
        <w:rPr>
          <w:kern w:val="2"/>
          <w:sz w:val="28"/>
          <w:szCs w:val="28"/>
          <w:lang w:val="it-IT"/>
        </w:rPr>
        <w:t>công tác chỉ đạo, ứng phó của Trung ương và địa phương.</w:t>
      </w:r>
    </w:p>
    <w:p w:rsidR="00F27A17" w:rsidRPr="007C67D7" w:rsidRDefault="00F27A17" w:rsidP="00EE0E45">
      <w:pPr>
        <w:keepNext/>
        <w:widowControl w:val="0"/>
        <w:spacing w:before="40" w:after="40" w:line="360" w:lineRule="exact"/>
        <w:ind w:firstLine="567"/>
        <w:jc w:val="both"/>
        <w:rPr>
          <w:b/>
          <w:spacing w:val="-4"/>
          <w:kern w:val="2"/>
          <w:sz w:val="28"/>
          <w:szCs w:val="28"/>
          <w:lang w:val="it-IT"/>
        </w:rPr>
      </w:pPr>
      <w:r w:rsidRPr="007C67D7">
        <w:rPr>
          <w:b/>
          <w:spacing w:val="-4"/>
          <w:kern w:val="2"/>
          <w:sz w:val="28"/>
          <w:szCs w:val="28"/>
          <w:lang w:val="it-IT"/>
        </w:rPr>
        <w:t xml:space="preserve">2. </w:t>
      </w:r>
      <w:r w:rsidR="001A1ACA" w:rsidRPr="007C67D7">
        <w:rPr>
          <w:b/>
          <w:spacing w:val="-4"/>
          <w:kern w:val="2"/>
          <w:sz w:val="28"/>
          <w:szCs w:val="28"/>
          <w:lang w:val="it-IT"/>
        </w:rPr>
        <w:t>Tại đ</w:t>
      </w:r>
      <w:r w:rsidRPr="007C67D7">
        <w:rPr>
          <w:b/>
          <w:spacing w:val="-4"/>
          <w:kern w:val="2"/>
          <w:sz w:val="28"/>
          <w:szCs w:val="28"/>
          <w:lang w:val="it-IT"/>
        </w:rPr>
        <w:t>ịa phương:</w:t>
      </w:r>
    </w:p>
    <w:p w:rsidR="005F0F6E" w:rsidRDefault="005F0F6E" w:rsidP="00EE0E45">
      <w:pPr>
        <w:widowControl w:val="0"/>
        <w:spacing w:before="40" w:after="40" w:line="360" w:lineRule="exact"/>
        <w:ind w:firstLine="567"/>
        <w:jc w:val="both"/>
        <w:rPr>
          <w:spacing w:val="-4"/>
          <w:kern w:val="2"/>
          <w:sz w:val="28"/>
          <w:szCs w:val="28"/>
          <w:lang w:val="it-IT"/>
        </w:rPr>
      </w:pPr>
      <w:r>
        <w:rPr>
          <w:spacing w:val="-4"/>
          <w:kern w:val="2"/>
          <w:sz w:val="28"/>
          <w:szCs w:val="28"/>
          <w:lang w:val="it-IT"/>
        </w:rPr>
        <w:t xml:space="preserve"> </w:t>
      </w:r>
      <w:r w:rsidR="00AB2D8B" w:rsidRPr="00DB1257">
        <w:rPr>
          <w:spacing w:val="-4"/>
          <w:kern w:val="2"/>
          <w:sz w:val="28"/>
          <w:szCs w:val="28"/>
          <w:lang w:val="it-IT"/>
        </w:rPr>
        <w:t xml:space="preserve">Ban chỉ huy PCTT&amp;TKCN </w:t>
      </w:r>
      <w:r w:rsidR="00880821" w:rsidRPr="00DB1257">
        <w:rPr>
          <w:spacing w:val="-4"/>
          <w:kern w:val="2"/>
          <w:sz w:val="28"/>
          <w:szCs w:val="28"/>
          <w:lang w:val="it-IT"/>
        </w:rPr>
        <w:t xml:space="preserve">các </w:t>
      </w:r>
      <w:r w:rsidR="00AB2D8B" w:rsidRPr="00DB1257">
        <w:rPr>
          <w:spacing w:val="-4"/>
          <w:kern w:val="2"/>
          <w:sz w:val="28"/>
          <w:szCs w:val="28"/>
          <w:lang w:val="it-IT"/>
        </w:rPr>
        <w:t>tỉnh</w:t>
      </w:r>
      <w:r w:rsidR="003A7966" w:rsidRPr="00DB1257">
        <w:rPr>
          <w:spacing w:val="-4"/>
          <w:kern w:val="2"/>
          <w:sz w:val="28"/>
          <w:szCs w:val="28"/>
          <w:lang w:val="it-IT"/>
        </w:rPr>
        <w:t xml:space="preserve"> miền núi phía Bắc </w:t>
      </w:r>
      <w:r w:rsidR="000F4B0A" w:rsidRPr="00DB1257">
        <w:rPr>
          <w:spacing w:val="-4"/>
          <w:kern w:val="2"/>
          <w:sz w:val="28"/>
          <w:szCs w:val="28"/>
          <w:lang w:val="it-IT"/>
        </w:rPr>
        <w:t xml:space="preserve">tiếp tục theo dõi chặt chẽ diễn biến của mưa, lũ </w:t>
      </w:r>
      <w:r w:rsidR="003A7966" w:rsidRPr="00DB1257">
        <w:rPr>
          <w:spacing w:val="-4"/>
          <w:kern w:val="2"/>
          <w:sz w:val="28"/>
          <w:szCs w:val="28"/>
          <w:lang w:val="it-IT"/>
        </w:rPr>
        <w:t>và</w:t>
      </w:r>
      <w:r w:rsidR="004565CF" w:rsidRPr="00DB1257">
        <w:rPr>
          <w:spacing w:val="-4"/>
          <w:kern w:val="2"/>
          <w:sz w:val="28"/>
          <w:szCs w:val="28"/>
          <w:lang w:val="it-IT"/>
        </w:rPr>
        <w:t xml:space="preserve"> </w:t>
      </w:r>
      <w:r w:rsidR="000F4B0A" w:rsidRPr="00DB1257">
        <w:rPr>
          <w:spacing w:val="-4"/>
          <w:kern w:val="2"/>
          <w:sz w:val="28"/>
          <w:szCs w:val="28"/>
          <w:lang w:val="it-IT"/>
        </w:rPr>
        <w:t xml:space="preserve">chủ động các biện pháp ứng phó. </w:t>
      </w:r>
      <w:r w:rsidR="00811A83">
        <w:rPr>
          <w:spacing w:val="-4"/>
          <w:kern w:val="2"/>
          <w:sz w:val="28"/>
          <w:szCs w:val="28"/>
          <w:lang w:val="it-IT"/>
        </w:rPr>
        <w:t>Trong đó, t</w:t>
      </w:r>
      <w:r w:rsidR="002613D8">
        <w:rPr>
          <w:spacing w:val="-4"/>
          <w:kern w:val="2"/>
          <w:sz w:val="28"/>
          <w:szCs w:val="28"/>
          <w:lang w:val="it-IT"/>
        </w:rPr>
        <w:t xml:space="preserve">ỉnh Lai Châu </w:t>
      </w:r>
      <w:r w:rsidR="000F4B0A" w:rsidRPr="00DB1257">
        <w:rPr>
          <w:spacing w:val="-4"/>
          <w:kern w:val="2"/>
          <w:sz w:val="28"/>
          <w:szCs w:val="28"/>
          <w:lang w:val="it-IT"/>
        </w:rPr>
        <w:t xml:space="preserve">có </w:t>
      </w:r>
      <w:r w:rsidR="00030F1B" w:rsidRPr="00DB1257">
        <w:rPr>
          <w:spacing w:val="-4"/>
          <w:kern w:val="2"/>
          <w:sz w:val="28"/>
          <w:szCs w:val="28"/>
          <w:lang w:val="it-IT"/>
        </w:rPr>
        <w:t>C</w:t>
      </w:r>
      <w:r w:rsidR="000F4B0A" w:rsidRPr="00DB1257">
        <w:rPr>
          <w:spacing w:val="-4"/>
          <w:kern w:val="2"/>
          <w:sz w:val="28"/>
          <w:szCs w:val="28"/>
          <w:lang w:val="it-IT"/>
        </w:rPr>
        <w:t xml:space="preserve">ông điện số 10/CĐ-UBND ngày 01/8/2015 </w:t>
      </w:r>
      <w:r w:rsidR="00797F88" w:rsidRPr="00DB1257">
        <w:rPr>
          <w:spacing w:val="-4"/>
          <w:kern w:val="2"/>
          <w:sz w:val="28"/>
          <w:szCs w:val="28"/>
          <w:lang w:val="it-IT"/>
        </w:rPr>
        <w:t xml:space="preserve">chỉ đạo </w:t>
      </w:r>
      <w:r w:rsidR="00640B42" w:rsidRPr="00DB1257">
        <w:rPr>
          <w:spacing w:val="-4"/>
          <w:kern w:val="2"/>
          <w:sz w:val="28"/>
          <w:szCs w:val="28"/>
          <w:lang w:val="it-IT"/>
        </w:rPr>
        <w:t xml:space="preserve">các Sở, ban ngành và địa phương tập trung triển khai công tác ứng phó với </w:t>
      </w:r>
      <w:r w:rsidR="003A7966" w:rsidRPr="00DB1257">
        <w:rPr>
          <w:spacing w:val="-4"/>
          <w:kern w:val="2"/>
          <w:sz w:val="28"/>
          <w:szCs w:val="28"/>
          <w:lang w:val="it-IT"/>
        </w:rPr>
        <w:t xml:space="preserve">tình hình </w:t>
      </w:r>
      <w:r w:rsidR="00640B42" w:rsidRPr="00DB1257">
        <w:rPr>
          <w:spacing w:val="-4"/>
          <w:kern w:val="2"/>
          <w:sz w:val="28"/>
          <w:szCs w:val="28"/>
          <w:lang w:val="it-IT"/>
        </w:rPr>
        <w:t>mưa</w:t>
      </w:r>
      <w:r w:rsidR="000F4B0A" w:rsidRPr="00DB1257">
        <w:rPr>
          <w:spacing w:val="-4"/>
          <w:kern w:val="2"/>
          <w:sz w:val="28"/>
          <w:szCs w:val="28"/>
          <w:lang w:val="it-IT"/>
        </w:rPr>
        <w:t>,</w:t>
      </w:r>
      <w:r w:rsidR="00640B42" w:rsidRPr="00DB1257">
        <w:rPr>
          <w:spacing w:val="-4"/>
          <w:kern w:val="2"/>
          <w:sz w:val="28"/>
          <w:szCs w:val="28"/>
          <w:lang w:val="it-IT"/>
        </w:rPr>
        <w:t xml:space="preserve"> lũ</w:t>
      </w:r>
      <w:r w:rsidR="000F4B0A" w:rsidRPr="00DB1257">
        <w:rPr>
          <w:spacing w:val="-4"/>
          <w:kern w:val="2"/>
          <w:sz w:val="28"/>
          <w:szCs w:val="28"/>
          <w:lang w:val="it-IT"/>
        </w:rPr>
        <w:t xml:space="preserve"> và sạt lở đất</w:t>
      </w:r>
      <w:r w:rsidR="00811A83">
        <w:rPr>
          <w:spacing w:val="-4"/>
          <w:kern w:val="2"/>
          <w:sz w:val="28"/>
          <w:szCs w:val="28"/>
          <w:lang w:val="it-IT"/>
        </w:rPr>
        <w:t>; c</w:t>
      </w:r>
      <w:r w:rsidR="00112089">
        <w:rPr>
          <w:spacing w:val="-4"/>
          <w:kern w:val="2"/>
          <w:sz w:val="28"/>
          <w:szCs w:val="28"/>
          <w:lang w:val="it-IT"/>
        </w:rPr>
        <w:t xml:space="preserve">ác tỉnh Bắc Kạn, Lào Cai đã chủ động di dời </w:t>
      </w:r>
      <w:r w:rsidR="00843124">
        <w:rPr>
          <w:spacing w:val="-4"/>
          <w:kern w:val="2"/>
          <w:sz w:val="28"/>
          <w:szCs w:val="28"/>
          <w:lang w:val="it-IT"/>
        </w:rPr>
        <w:t>10</w:t>
      </w:r>
      <w:r w:rsidR="00112089">
        <w:rPr>
          <w:spacing w:val="-4"/>
          <w:kern w:val="2"/>
          <w:sz w:val="28"/>
          <w:szCs w:val="28"/>
          <w:lang w:val="it-IT"/>
        </w:rPr>
        <w:t>7 hộ dân</w:t>
      </w:r>
      <w:r w:rsidR="00811A83">
        <w:rPr>
          <w:spacing w:val="-4"/>
          <w:kern w:val="2"/>
          <w:sz w:val="28"/>
          <w:szCs w:val="28"/>
          <w:lang w:val="it-IT"/>
        </w:rPr>
        <w:t xml:space="preserve"> (Bắc Kạn 71 hộ, Lào Cai 36 hộ) </w:t>
      </w:r>
      <w:r w:rsidR="00112089">
        <w:rPr>
          <w:spacing w:val="-4"/>
          <w:kern w:val="2"/>
          <w:sz w:val="28"/>
          <w:szCs w:val="28"/>
          <w:lang w:val="it-IT"/>
        </w:rPr>
        <w:t>ra khỏi khu vực có nguy cơ</w:t>
      </w:r>
      <w:r w:rsidR="004B5B3D">
        <w:rPr>
          <w:spacing w:val="-4"/>
          <w:kern w:val="2"/>
          <w:sz w:val="28"/>
          <w:szCs w:val="28"/>
          <w:lang w:val="it-IT"/>
        </w:rPr>
        <w:t xml:space="preserve"> cao</w:t>
      </w:r>
      <w:r w:rsidR="00112089">
        <w:rPr>
          <w:spacing w:val="-4"/>
          <w:kern w:val="2"/>
          <w:sz w:val="28"/>
          <w:szCs w:val="28"/>
          <w:lang w:val="it-IT"/>
        </w:rPr>
        <w:t xml:space="preserve"> xảy ra lũ quét, sạt lở đất</w:t>
      </w:r>
      <w:r w:rsidR="00F42567" w:rsidRPr="00DB1257">
        <w:rPr>
          <w:spacing w:val="-4"/>
          <w:kern w:val="2"/>
          <w:sz w:val="28"/>
          <w:szCs w:val="28"/>
          <w:lang w:val="it-IT"/>
        </w:rPr>
        <w:t>.</w:t>
      </w:r>
    </w:p>
    <w:p w:rsidR="00B76612" w:rsidRPr="00FD1E1E" w:rsidRDefault="003B7114" w:rsidP="00EE0E45">
      <w:pPr>
        <w:widowControl w:val="0"/>
        <w:spacing w:before="40" w:after="40" w:line="360" w:lineRule="exact"/>
        <w:jc w:val="both"/>
        <w:rPr>
          <w:b/>
          <w:color w:val="000000" w:themeColor="text1"/>
          <w:spacing w:val="-4"/>
          <w:kern w:val="2"/>
          <w:sz w:val="28"/>
          <w:szCs w:val="28"/>
          <w:lang w:val="it-IT"/>
        </w:rPr>
      </w:pPr>
      <w:r w:rsidRPr="00FD1E1E">
        <w:rPr>
          <w:b/>
          <w:color w:val="000000" w:themeColor="text1"/>
          <w:spacing w:val="-4"/>
          <w:kern w:val="2"/>
          <w:sz w:val="28"/>
          <w:szCs w:val="28"/>
          <w:lang w:val="it-IT"/>
        </w:rPr>
        <w:t>V. TÌNH HÌNH THIỆT HẠI DO THIÊN TAI</w:t>
      </w:r>
      <w:r w:rsidR="002C2676">
        <w:rPr>
          <w:b/>
          <w:color w:val="000000" w:themeColor="text1"/>
          <w:spacing w:val="-4"/>
          <w:kern w:val="2"/>
          <w:sz w:val="28"/>
          <w:szCs w:val="28"/>
          <w:lang w:val="it-IT"/>
        </w:rPr>
        <w:t xml:space="preserve"> VÀ CÔNG TÁC KHẮC PHỤC HẬU QUẢ</w:t>
      </w:r>
    </w:p>
    <w:p w:rsidR="00FD1E1E" w:rsidRDefault="00FD1E1E" w:rsidP="00EE0E45">
      <w:pPr>
        <w:widowControl w:val="0"/>
        <w:spacing w:before="40" w:after="40" w:line="360" w:lineRule="exact"/>
        <w:ind w:firstLine="720"/>
        <w:jc w:val="both"/>
        <w:rPr>
          <w:color w:val="000000" w:themeColor="text1"/>
          <w:spacing w:val="-4"/>
          <w:kern w:val="2"/>
          <w:sz w:val="28"/>
          <w:szCs w:val="28"/>
          <w:lang w:val="it-IT"/>
        </w:rPr>
      </w:pPr>
      <w:r w:rsidRPr="00FD1E1E">
        <w:rPr>
          <w:color w:val="000000" w:themeColor="text1"/>
          <w:spacing w:val="-4"/>
          <w:kern w:val="2"/>
          <w:sz w:val="28"/>
          <w:szCs w:val="28"/>
          <w:lang w:val="it-IT"/>
        </w:rPr>
        <w:t xml:space="preserve">Theo báo cáo nhanh của các tỉnh </w:t>
      </w:r>
      <w:r>
        <w:rPr>
          <w:color w:val="000000" w:themeColor="text1"/>
          <w:spacing w:val="-4"/>
          <w:kern w:val="2"/>
          <w:sz w:val="28"/>
          <w:szCs w:val="28"/>
          <w:lang w:val="it-IT"/>
        </w:rPr>
        <w:t>Điện Biên, Lai Châu, Cao Bằng, Yên Bái, Tuyên Quang và Sơn La tình hình thiệt hại do mưa lũ tính đến 19h</w:t>
      </w:r>
      <w:r w:rsidR="004C0A18">
        <w:rPr>
          <w:color w:val="000000" w:themeColor="text1"/>
          <w:spacing w:val="-4"/>
          <w:kern w:val="2"/>
          <w:sz w:val="28"/>
          <w:szCs w:val="28"/>
          <w:lang w:val="it-IT"/>
        </w:rPr>
        <w:t>00</w:t>
      </w:r>
      <w:r>
        <w:rPr>
          <w:color w:val="000000" w:themeColor="text1"/>
          <w:spacing w:val="-4"/>
          <w:kern w:val="2"/>
          <w:sz w:val="28"/>
          <w:szCs w:val="28"/>
          <w:lang w:val="it-IT"/>
        </w:rPr>
        <w:t xml:space="preserve"> ngày </w:t>
      </w:r>
      <w:r w:rsidR="00544FA2">
        <w:rPr>
          <w:color w:val="000000" w:themeColor="text1"/>
          <w:spacing w:val="-4"/>
          <w:kern w:val="2"/>
          <w:sz w:val="28"/>
          <w:szCs w:val="28"/>
          <w:lang w:val="it-IT"/>
        </w:rPr>
        <w:t>0</w:t>
      </w:r>
      <w:r>
        <w:rPr>
          <w:color w:val="000000" w:themeColor="text1"/>
          <w:spacing w:val="-4"/>
          <w:kern w:val="2"/>
          <w:sz w:val="28"/>
          <w:szCs w:val="28"/>
          <w:lang w:val="it-IT"/>
        </w:rPr>
        <w:t>1/8/2015 như sau:</w:t>
      </w:r>
    </w:p>
    <w:p w:rsidR="00FD1E1E" w:rsidRDefault="00146697" w:rsidP="005110E7">
      <w:pPr>
        <w:widowControl w:val="0"/>
        <w:spacing w:before="20" w:after="20" w:line="360" w:lineRule="exact"/>
        <w:ind w:firstLine="567"/>
        <w:jc w:val="both"/>
        <w:rPr>
          <w:color w:val="000000" w:themeColor="text1"/>
          <w:spacing w:val="-4"/>
          <w:kern w:val="2"/>
          <w:sz w:val="28"/>
          <w:szCs w:val="28"/>
          <w:lang w:val="it-IT"/>
        </w:rPr>
      </w:pPr>
      <w:r>
        <w:rPr>
          <w:color w:val="000000" w:themeColor="text1"/>
          <w:spacing w:val="-4"/>
          <w:kern w:val="2"/>
          <w:sz w:val="28"/>
          <w:szCs w:val="28"/>
          <w:lang w:val="it-IT"/>
        </w:rPr>
        <w:tab/>
      </w:r>
      <w:r w:rsidR="00CA4D4A">
        <w:rPr>
          <w:color w:val="000000" w:themeColor="text1"/>
          <w:spacing w:val="-4"/>
          <w:kern w:val="2"/>
          <w:sz w:val="28"/>
          <w:szCs w:val="28"/>
          <w:lang w:val="it-IT"/>
        </w:rPr>
        <w:t xml:space="preserve">- </w:t>
      </w:r>
      <w:r w:rsidR="00ED27C5">
        <w:rPr>
          <w:color w:val="000000" w:themeColor="text1"/>
          <w:spacing w:val="-4"/>
          <w:kern w:val="2"/>
          <w:sz w:val="28"/>
          <w:szCs w:val="28"/>
          <w:lang w:val="it-IT"/>
        </w:rPr>
        <w:t>V</w:t>
      </w:r>
      <w:r w:rsidR="00CA4D4A">
        <w:rPr>
          <w:color w:val="000000" w:themeColor="text1"/>
          <w:spacing w:val="-4"/>
          <w:kern w:val="2"/>
          <w:sz w:val="28"/>
          <w:szCs w:val="28"/>
          <w:lang w:val="it-IT"/>
        </w:rPr>
        <w:t>ề người:</w:t>
      </w:r>
    </w:p>
    <w:p w:rsidR="00CA4D4A" w:rsidRDefault="00CA4D4A" w:rsidP="005110E7">
      <w:pPr>
        <w:widowControl w:val="0"/>
        <w:spacing w:before="20" w:after="20" w:line="360" w:lineRule="exact"/>
        <w:ind w:firstLine="567"/>
        <w:jc w:val="both"/>
        <w:rPr>
          <w:color w:val="000000" w:themeColor="text1"/>
          <w:spacing w:val="-4"/>
          <w:kern w:val="2"/>
          <w:sz w:val="28"/>
          <w:szCs w:val="28"/>
          <w:lang w:val="it-IT"/>
        </w:rPr>
      </w:pPr>
      <w:r>
        <w:rPr>
          <w:color w:val="000000" w:themeColor="text1"/>
          <w:spacing w:val="-4"/>
          <w:kern w:val="2"/>
          <w:sz w:val="28"/>
          <w:szCs w:val="28"/>
          <w:lang w:val="it-IT"/>
        </w:rPr>
        <w:tab/>
        <w:t>+ Người chết: 03 người (Lai Châu: 02 người; Sơn La: 01 người)</w:t>
      </w:r>
      <w:r w:rsidR="00492BAE">
        <w:rPr>
          <w:color w:val="000000" w:themeColor="text1"/>
          <w:spacing w:val="-4"/>
          <w:kern w:val="2"/>
          <w:sz w:val="28"/>
          <w:szCs w:val="28"/>
          <w:lang w:val="it-IT"/>
        </w:rPr>
        <w:t>;</w:t>
      </w:r>
    </w:p>
    <w:p w:rsidR="00CA4D4A" w:rsidRDefault="00CA4D4A" w:rsidP="005110E7">
      <w:pPr>
        <w:widowControl w:val="0"/>
        <w:spacing w:before="20" w:after="20" w:line="360" w:lineRule="exact"/>
        <w:ind w:firstLine="567"/>
        <w:jc w:val="both"/>
        <w:rPr>
          <w:color w:val="000000" w:themeColor="text1"/>
          <w:spacing w:val="-4"/>
          <w:kern w:val="2"/>
          <w:sz w:val="28"/>
          <w:szCs w:val="28"/>
          <w:lang w:val="it-IT"/>
        </w:rPr>
      </w:pPr>
      <w:r>
        <w:rPr>
          <w:color w:val="000000" w:themeColor="text1"/>
          <w:spacing w:val="-4"/>
          <w:kern w:val="2"/>
          <w:sz w:val="28"/>
          <w:szCs w:val="28"/>
          <w:lang w:val="it-IT"/>
        </w:rPr>
        <w:tab/>
        <w:t>+ Người bị thương: 04 người (Điện Biên)</w:t>
      </w:r>
      <w:r w:rsidR="00492BAE">
        <w:rPr>
          <w:color w:val="000000" w:themeColor="text1"/>
          <w:spacing w:val="-4"/>
          <w:kern w:val="2"/>
          <w:sz w:val="28"/>
          <w:szCs w:val="28"/>
          <w:lang w:val="it-IT"/>
        </w:rPr>
        <w:t>;</w:t>
      </w:r>
    </w:p>
    <w:p w:rsidR="00CA4D4A" w:rsidRDefault="00ED27C5"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t>- Về nhà cửa:</w:t>
      </w:r>
    </w:p>
    <w:p w:rsidR="00ED27C5" w:rsidRDefault="00ED27C5"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t>+ Nhà bị sập đổ, cuốn trôi: 02 nhà (Điện Biên)</w:t>
      </w:r>
      <w:r w:rsidR="00492BAE">
        <w:rPr>
          <w:color w:val="000000" w:themeColor="text1"/>
          <w:spacing w:val="-4"/>
          <w:kern w:val="2"/>
          <w:sz w:val="28"/>
          <w:szCs w:val="28"/>
          <w:lang w:val="it-IT"/>
        </w:rPr>
        <w:t>;</w:t>
      </w:r>
    </w:p>
    <w:p w:rsidR="00ED27C5" w:rsidRDefault="00ED27C5"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t xml:space="preserve">+ Nhà bị thiệt hại, tốc mái: </w:t>
      </w:r>
      <w:r w:rsidR="002C31D9">
        <w:rPr>
          <w:color w:val="000000" w:themeColor="text1"/>
          <w:spacing w:val="-4"/>
          <w:kern w:val="2"/>
          <w:sz w:val="28"/>
          <w:szCs w:val="28"/>
          <w:lang w:val="it-IT"/>
        </w:rPr>
        <w:t>1</w:t>
      </w:r>
      <w:r w:rsidR="004D7945">
        <w:rPr>
          <w:color w:val="000000" w:themeColor="text1"/>
          <w:spacing w:val="-4"/>
          <w:kern w:val="2"/>
          <w:sz w:val="28"/>
          <w:szCs w:val="28"/>
          <w:lang w:val="it-IT"/>
        </w:rPr>
        <w:t>50</w:t>
      </w:r>
      <w:r>
        <w:rPr>
          <w:color w:val="000000" w:themeColor="text1"/>
          <w:spacing w:val="-4"/>
          <w:kern w:val="2"/>
          <w:sz w:val="28"/>
          <w:szCs w:val="28"/>
          <w:lang w:val="it-IT"/>
        </w:rPr>
        <w:t xml:space="preserve"> nhà (Điện Biên: 131 nhà; Tuyên Quang: 02 nhà; Lai Châu: 01 nhà; </w:t>
      </w:r>
      <w:r w:rsidR="002C31D9">
        <w:rPr>
          <w:color w:val="000000" w:themeColor="text1"/>
          <w:spacing w:val="-4"/>
          <w:kern w:val="2"/>
          <w:sz w:val="28"/>
          <w:szCs w:val="28"/>
          <w:lang w:val="it-IT"/>
        </w:rPr>
        <w:t xml:space="preserve">Yên Bái 06 nhà; </w:t>
      </w:r>
      <w:r>
        <w:rPr>
          <w:color w:val="000000" w:themeColor="text1"/>
          <w:spacing w:val="-4"/>
          <w:kern w:val="2"/>
          <w:sz w:val="28"/>
          <w:szCs w:val="28"/>
          <w:lang w:val="it-IT"/>
        </w:rPr>
        <w:t>Sơn La</w:t>
      </w:r>
      <w:r w:rsidR="008C3FDB">
        <w:rPr>
          <w:color w:val="000000" w:themeColor="text1"/>
          <w:spacing w:val="-4"/>
          <w:kern w:val="2"/>
          <w:sz w:val="28"/>
          <w:szCs w:val="28"/>
          <w:lang w:val="it-IT"/>
        </w:rPr>
        <w:t>:</w:t>
      </w:r>
      <w:r>
        <w:rPr>
          <w:color w:val="000000" w:themeColor="text1"/>
          <w:spacing w:val="-4"/>
          <w:kern w:val="2"/>
          <w:sz w:val="28"/>
          <w:szCs w:val="28"/>
          <w:lang w:val="it-IT"/>
        </w:rPr>
        <w:t xml:space="preserve"> </w:t>
      </w:r>
      <w:r w:rsidR="004D7945">
        <w:rPr>
          <w:color w:val="000000" w:themeColor="text1"/>
          <w:spacing w:val="-4"/>
          <w:kern w:val="2"/>
          <w:sz w:val="28"/>
          <w:szCs w:val="28"/>
          <w:lang w:val="it-IT"/>
        </w:rPr>
        <w:t>10</w:t>
      </w:r>
      <w:r>
        <w:rPr>
          <w:color w:val="000000" w:themeColor="text1"/>
          <w:spacing w:val="-4"/>
          <w:kern w:val="2"/>
          <w:sz w:val="28"/>
          <w:szCs w:val="28"/>
          <w:lang w:val="it-IT"/>
        </w:rPr>
        <w:t xml:space="preserve"> nhà)</w:t>
      </w:r>
      <w:r w:rsidR="00126BB0">
        <w:rPr>
          <w:color w:val="000000" w:themeColor="text1"/>
          <w:spacing w:val="-4"/>
          <w:kern w:val="2"/>
          <w:sz w:val="28"/>
          <w:szCs w:val="28"/>
          <w:lang w:val="it-IT"/>
        </w:rPr>
        <w:t>;</w:t>
      </w:r>
    </w:p>
    <w:p w:rsidR="00126BB0" w:rsidRDefault="00126BB0"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r>
      <w:r w:rsidR="0039363C">
        <w:rPr>
          <w:color w:val="000000" w:themeColor="text1"/>
          <w:spacing w:val="-4"/>
          <w:kern w:val="2"/>
          <w:sz w:val="28"/>
          <w:szCs w:val="28"/>
          <w:lang w:val="it-IT"/>
        </w:rPr>
        <w:t>+ Nhà bị ngập nước: 87 nhà (Điện Biên: 80 nhà; Cao Bằng: 07 nhà)</w:t>
      </w:r>
      <w:r w:rsidR="003A4CBC">
        <w:rPr>
          <w:color w:val="000000" w:themeColor="text1"/>
          <w:spacing w:val="-4"/>
          <w:kern w:val="2"/>
          <w:sz w:val="28"/>
          <w:szCs w:val="28"/>
          <w:lang w:val="it-IT"/>
        </w:rPr>
        <w:t>;</w:t>
      </w:r>
    </w:p>
    <w:p w:rsidR="002816BE" w:rsidRDefault="002816BE" w:rsidP="005110E7">
      <w:pPr>
        <w:widowControl w:val="0"/>
        <w:spacing w:before="20" w:after="20" w:line="360" w:lineRule="exact"/>
        <w:ind w:firstLine="720"/>
        <w:jc w:val="both"/>
        <w:rPr>
          <w:color w:val="000000" w:themeColor="text1"/>
          <w:spacing w:val="-4"/>
          <w:kern w:val="2"/>
          <w:sz w:val="28"/>
          <w:szCs w:val="28"/>
          <w:lang w:val="it-IT"/>
        </w:rPr>
      </w:pPr>
      <w:r>
        <w:rPr>
          <w:color w:val="000000" w:themeColor="text1"/>
          <w:spacing w:val="-4"/>
          <w:kern w:val="2"/>
          <w:sz w:val="28"/>
          <w:szCs w:val="28"/>
          <w:lang w:val="it-IT"/>
        </w:rPr>
        <w:t xml:space="preserve">- </w:t>
      </w:r>
      <w:r w:rsidRPr="002816BE">
        <w:rPr>
          <w:color w:val="000000" w:themeColor="text1"/>
          <w:spacing w:val="-4"/>
          <w:kern w:val="2"/>
          <w:sz w:val="28"/>
          <w:szCs w:val="28"/>
          <w:lang w:val="it-IT"/>
        </w:rPr>
        <w:t>Về nông, lâm nghiệp:</w:t>
      </w:r>
      <w:r w:rsidR="007A78C3">
        <w:rPr>
          <w:color w:val="000000" w:themeColor="text1"/>
          <w:spacing w:val="-4"/>
          <w:kern w:val="2"/>
          <w:sz w:val="28"/>
          <w:szCs w:val="28"/>
          <w:lang w:val="it-IT"/>
        </w:rPr>
        <w:t xml:space="preserve"> </w:t>
      </w:r>
    </w:p>
    <w:p w:rsidR="002816BE" w:rsidRPr="002816BE" w:rsidRDefault="002816BE" w:rsidP="005110E7">
      <w:pPr>
        <w:widowControl w:val="0"/>
        <w:spacing w:before="20" w:after="20" w:line="360" w:lineRule="exact"/>
        <w:ind w:firstLine="720"/>
        <w:jc w:val="both"/>
        <w:rPr>
          <w:color w:val="000000" w:themeColor="text1"/>
          <w:spacing w:val="-4"/>
          <w:kern w:val="2"/>
          <w:sz w:val="28"/>
          <w:szCs w:val="28"/>
          <w:lang w:val="it-IT"/>
        </w:rPr>
      </w:pPr>
      <w:r>
        <w:rPr>
          <w:color w:val="000000" w:themeColor="text1"/>
          <w:spacing w:val="-4"/>
          <w:kern w:val="2"/>
          <w:sz w:val="28"/>
          <w:szCs w:val="28"/>
          <w:lang w:val="it-IT"/>
        </w:rPr>
        <w:t xml:space="preserve">+ </w:t>
      </w:r>
      <w:r w:rsidR="008C04E1">
        <w:rPr>
          <w:color w:val="000000" w:themeColor="text1"/>
          <w:spacing w:val="-4"/>
          <w:kern w:val="2"/>
          <w:sz w:val="28"/>
          <w:szCs w:val="28"/>
          <w:lang w:val="it-IT"/>
        </w:rPr>
        <w:t>Diện tích lúa bị ngập, thiệt hại: 2.</w:t>
      </w:r>
      <w:r w:rsidR="00EB7B43">
        <w:rPr>
          <w:color w:val="000000" w:themeColor="text1"/>
          <w:spacing w:val="-4"/>
          <w:kern w:val="2"/>
          <w:sz w:val="28"/>
          <w:szCs w:val="28"/>
          <w:lang w:val="it-IT"/>
        </w:rPr>
        <w:t>466</w:t>
      </w:r>
      <w:r w:rsidR="008C04E1">
        <w:rPr>
          <w:color w:val="000000" w:themeColor="text1"/>
          <w:spacing w:val="-4"/>
          <w:kern w:val="2"/>
          <w:sz w:val="28"/>
          <w:szCs w:val="28"/>
          <w:lang w:val="it-IT"/>
        </w:rPr>
        <w:t xml:space="preserve"> ha (Điện Biên: 650 ha; Tuyên Quang: 1330 ha</w:t>
      </w:r>
      <w:r w:rsidR="00B03AFF">
        <w:rPr>
          <w:color w:val="000000" w:themeColor="text1"/>
          <w:spacing w:val="-4"/>
          <w:kern w:val="2"/>
          <w:sz w:val="28"/>
          <w:szCs w:val="28"/>
          <w:lang w:val="it-IT"/>
        </w:rPr>
        <w:t>; Cao Bằng: 20 ha</w:t>
      </w:r>
      <w:r w:rsidR="00C523A5">
        <w:rPr>
          <w:color w:val="000000" w:themeColor="text1"/>
          <w:spacing w:val="-4"/>
          <w:kern w:val="2"/>
          <w:sz w:val="28"/>
          <w:szCs w:val="28"/>
          <w:lang w:val="it-IT"/>
        </w:rPr>
        <w:t xml:space="preserve">; Sơn La: </w:t>
      </w:r>
      <w:r w:rsidR="00EB7B43">
        <w:rPr>
          <w:color w:val="000000" w:themeColor="text1"/>
          <w:spacing w:val="-4"/>
          <w:kern w:val="2"/>
          <w:sz w:val="28"/>
          <w:szCs w:val="28"/>
          <w:lang w:val="it-IT"/>
        </w:rPr>
        <w:t>129 ha)</w:t>
      </w:r>
      <w:r w:rsidR="00492BAE">
        <w:rPr>
          <w:color w:val="000000" w:themeColor="text1"/>
          <w:spacing w:val="-4"/>
          <w:kern w:val="2"/>
          <w:sz w:val="28"/>
          <w:szCs w:val="28"/>
          <w:lang w:val="it-IT"/>
        </w:rPr>
        <w:t>;</w:t>
      </w:r>
    </w:p>
    <w:p w:rsidR="00B03AFF" w:rsidRPr="00A70582" w:rsidRDefault="00B03AFF" w:rsidP="005110E7">
      <w:pPr>
        <w:widowControl w:val="0"/>
        <w:spacing w:before="20" w:after="20" w:line="360" w:lineRule="exact"/>
        <w:jc w:val="both"/>
        <w:rPr>
          <w:color w:val="000000" w:themeColor="text1"/>
          <w:spacing w:val="-8"/>
          <w:kern w:val="2"/>
          <w:sz w:val="28"/>
          <w:szCs w:val="28"/>
          <w:lang w:val="it-IT"/>
        </w:rPr>
      </w:pPr>
      <w:r w:rsidRPr="00A70582">
        <w:rPr>
          <w:color w:val="000000" w:themeColor="text1"/>
          <w:spacing w:val="-8"/>
          <w:kern w:val="2"/>
          <w:sz w:val="28"/>
          <w:szCs w:val="28"/>
          <w:lang w:val="it-IT"/>
        </w:rPr>
        <w:tab/>
        <w:t xml:space="preserve">+ </w:t>
      </w:r>
      <w:r w:rsidR="00331692" w:rsidRPr="00A70582">
        <w:rPr>
          <w:color w:val="000000" w:themeColor="text1"/>
          <w:spacing w:val="-8"/>
          <w:kern w:val="2"/>
          <w:sz w:val="28"/>
          <w:szCs w:val="28"/>
          <w:lang w:val="it-IT"/>
        </w:rPr>
        <w:t>Diện tích hoa màu bị thiệt hại: 680 ha (Điện Biên: 650 ha; Cao Bằng: 30 ha)</w:t>
      </w:r>
      <w:r w:rsidR="003E08DF" w:rsidRPr="00A70582">
        <w:rPr>
          <w:color w:val="000000" w:themeColor="text1"/>
          <w:spacing w:val="-8"/>
          <w:kern w:val="2"/>
          <w:sz w:val="28"/>
          <w:szCs w:val="28"/>
          <w:lang w:val="it-IT"/>
        </w:rPr>
        <w:t>;</w:t>
      </w:r>
    </w:p>
    <w:p w:rsidR="003E08DF" w:rsidRDefault="003E08DF"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t xml:space="preserve">+ </w:t>
      </w:r>
      <w:r w:rsidR="00CC6A99">
        <w:rPr>
          <w:color w:val="000000" w:themeColor="text1"/>
          <w:spacing w:val="-4"/>
          <w:kern w:val="2"/>
          <w:sz w:val="28"/>
          <w:szCs w:val="28"/>
          <w:lang w:val="it-IT"/>
        </w:rPr>
        <w:t>G</w:t>
      </w:r>
      <w:r w:rsidR="00DA6C46">
        <w:rPr>
          <w:color w:val="000000" w:themeColor="text1"/>
          <w:spacing w:val="-4"/>
          <w:kern w:val="2"/>
          <w:sz w:val="28"/>
          <w:szCs w:val="28"/>
          <w:lang w:val="it-IT"/>
        </w:rPr>
        <w:t>ia súc</w:t>
      </w:r>
      <w:r w:rsidR="00CC6A99">
        <w:rPr>
          <w:color w:val="000000" w:themeColor="text1"/>
          <w:spacing w:val="-4"/>
          <w:kern w:val="2"/>
          <w:sz w:val="28"/>
          <w:szCs w:val="28"/>
          <w:lang w:val="it-IT"/>
        </w:rPr>
        <w:t>, gia cầm</w:t>
      </w:r>
      <w:r w:rsidR="00DA6C46">
        <w:rPr>
          <w:color w:val="000000" w:themeColor="text1"/>
          <w:spacing w:val="-4"/>
          <w:kern w:val="2"/>
          <w:sz w:val="28"/>
          <w:szCs w:val="28"/>
          <w:lang w:val="it-IT"/>
        </w:rPr>
        <w:t xml:space="preserve"> bị chết: </w:t>
      </w:r>
      <w:r w:rsidR="00CC6A99">
        <w:rPr>
          <w:color w:val="000000" w:themeColor="text1"/>
          <w:spacing w:val="-4"/>
          <w:kern w:val="2"/>
          <w:sz w:val="28"/>
          <w:szCs w:val="28"/>
          <w:lang w:val="it-IT"/>
        </w:rPr>
        <w:t>11.587</w:t>
      </w:r>
      <w:r w:rsidR="00DA6C46">
        <w:rPr>
          <w:color w:val="000000" w:themeColor="text1"/>
          <w:spacing w:val="-4"/>
          <w:kern w:val="2"/>
          <w:sz w:val="28"/>
          <w:szCs w:val="28"/>
          <w:lang w:val="it-IT"/>
        </w:rPr>
        <w:t xml:space="preserve"> con (Điện Biên);</w:t>
      </w:r>
    </w:p>
    <w:p w:rsidR="00DA6C46" w:rsidRPr="00EA1508" w:rsidRDefault="00EA1508" w:rsidP="005110E7">
      <w:pPr>
        <w:widowControl w:val="0"/>
        <w:spacing w:before="20" w:after="20" w:line="360" w:lineRule="exact"/>
        <w:ind w:firstLine="720"/>
        <w:jc w:val="both"/>
        <w:rPr>
          <w:color w:val="000000" w:themeColor="text1"/>
          <w:spacing w:val="-4"/>
          <w:kern w:val="2"/>
          <w:sz w:val="28"/>
          <w:szCs w:val="28"/>
          <w:lang w:val="it-IT"/>
        </w:rPr>
      </w:pPr>
      <w:r>
        <w:rPr>
          <w:color w:val="000000" w:themeColor="text1"/>
          <w:spacing w:val="-4"/>
          <w:kern w:val="2"/>
          <w:sz w:val="28"/>
          <w:szCs w:val="28"/>
          <w:lang w:val="it-IT"/>
        </w:rPr>
        <w:t xml:space="preserve">- </w:t>
      </w:r>
      <w:r w:rsidRPr="00EA1508">
        <w:rPr>
          <w:color w:val="000000" w:themeColor="text1"/>
          <w:spacing w:val="-4"/>
          <w:kern w:val="2"/>
          <w:sz w:val="28"/>
          <w:szCs w:val="28"/>
          <w:lang w:val="it-IT"/>
        </w:rPr>
        <w:t>Về thủy lợi:</w:t>
      </w:r>
    </w:p>
    <w:p w:rsidR="00707C97" w:rsidRDefault="00EA1508"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t>+ Kênh mương bị thiệt hại: 10.871m (Điện Biên: 10.000m; Tuyên Quang: 297 m; Lạng Sơn: 20m; Lai Châu: 520m; Cao Bằng</w:t>
      </w:r>
      <w:r w:rsidR="008A5E7D">
        <w:rPr>
          <w:color w:val="000000" w:themeColor="text1"/>
          <w:spacing w:val="-4"/>
          <w:kern w:val="2"/>
          <w:sz w:val="28"/>
          <w:szCs w:val="28"/>
          <w:lang w:val="it-IT"/>
        </w:rPr>
        <w:t>:</w:t>
      </w:r>
      <w:r>
        <w:rPr>
          <w:color w:val="000000" w:themeColor="text1"/>
          <w:spacing w:val="-4"/>
          <w:kern w:val="2"/>
          <w:sz w:val="28"/>
          <w:szCs w:val="28"/>
          <w:lang w:val="it-IT"/>
        </w:rPr>
        <w:t xml:space="preserve"> 34m</w:t>
      </w:r>
      <w:r w:rsidR="00B348A4">
        <w:rPr>
          <w:color w:val="000000" w:themeColor="text1"/>
          <w:spacing w:val="-4"/>
          <w:kern w:val="2"/>
          <w:sz w:val="28"/>
          <w:szCs w:val="28"/>
          <w:lang w:val="it-IT"/>
        </w:rPr>
        <w:t>).</w:t>
      </w:r>
    </w:p>
    <w:p w:rsidR="00707C97" w:rsidRDefault="00707C97"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r>
      <w:r w:rsidR="000F7D72">
        <w:rPr>
          <w:color w:val="000000" w:themeColor="text1"/>
          <w:spacing w:val="-4"/>
          <w:kern w:val="2"/>
          <w:sz w:val="28"/>
          <w:szCs w:val="28"/>
          <w:lang w:val="it-IT"/>
        </w:rPr>
        <w:t xml:space="preserve">+ Hồ chứa, đập bị thiệt hại: </w:t>
      </w:r>
      <w:r w:rsidR="00181F9A">
        <w:rPr>
          <w:color w:val="000000" w:themeColor="text1"/>
          <w:spacing w:val="-4"/>
          <w:kern w:val="2"/>
          <w:sz w:val="28"/>
          <w:szCs w:val="28"/>
          <w:lang w:val="it-IT"/>
        </w:rPr>
        <w:t>6 cái (Tuyên Quang);</w:t>
      </w:r>
    </w:p>
    <w:p w:rsidR="00EA1508" w:rsidRDefault="00707C97"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 xml:space="preserve"> </w:t>
      </w:r>
      <w:r w:rsidR="00EA1508">
        <w:rPr>
          <w:color w:val="000000" w:themeColor="text1"/>
          <w:spacing w:val="-4"/>
          <w:kern w:val="2"/>
          <w:sz w:val="28"/>
          <w:szCs w:val="28"/>
          <w:lang w:val="it-IT"/>
        </w:rPr>
        <w:t xml:space="preserve"> </w:t>
      </w:r>
      <w:r w:rsidR="00181F9A">
        <w:rPr>
          <w:color w:val="000000" w:themeColor="text1"/>
          <w:spacing w:val="-4"/>
          <w:kern w:val="2"/>
          <w:sz w:val="28"/>
          <w:szCs w:val="28"/>
          <w:lang w:val="it-IT"/>
        </w:rPr>
        <w:tab/>
        <w:t xml:space="preserve">+ </w:t>
      </w:r>
      <w:r w:rsidR="00FD12FC">
        <w:rPr>
          <w:color w:val="000000" w:themeColor="text1"/>
          <w:spacing w:val="-4"/>
          <w:kern w:val="2"/>
          <w:sz w:val="28"/>
          <w:szCs w:val="28"/>
          <w:lang w:val="it-IT"/>
        </w:rPr>
        <w:t xml:space="preserve">Công trình thủy lợi nhỏ bị sập, cuốn trôi: </w:t>
      </w:r>
      <w:r w:rsidR="002E7723">
        <w:rPr>
          <w:color w:val="000000" w:themeColor="text1"/>
          <w:spacing w:val="-4"/>
          <w:kern w:val="2"/>
          <w:sz w:val="28"/>
          <w:szCs w:val="28"/>
          <w:lang w:val="it-IT"/>
        </w:rPr>
        <w:t>64 cái (Điện Biên: 59; Tuyên Quang: 5 cái);</w:t>
      </w:r>
    </w:p>
    <w:p w:rsidR="002E7723" w:rsidRPr="009F3D69" w:rsidRDefault="009F3D69" w:rsidP="005110E7">
      <w:pPr>
        <w:widowControl w:val="0"/>
        <w:spacing w:before="20" w:after="20" w:line="360" w:lineRule="exact"/>
        <w:ind w:firstLine="720"/>
        <w:jc w:val="both"/>
        <w:rPr>
          <w:color w:val="000000" w:themeColor="text1"/>
          <w:spacing w:val="-4"/>
          <w:kern w:val="2"/>
          <w:sz w:val="28"/>
          <w:szCs w:val="28"/>
          <w:lang w:val="it-IT"/>
        </w:rPr>
      </w:pPr>
      <w:r>
        <w:rPr>
          <w:color w:val="000000" w:themeColor="text1"/>
          <w:spacing w:val="-4"/>
          <w:kern w:val="2"/>
          <w:sz w:val="28"/>
          <w:szCs w:val="28"/>
          <w:lang w:val="it-IT"/>
        </w:rPr>
        <w:t xml:space="preserve">- </w:t>
      </w:r>
      <w:r w:rsidRPr="009F3D69">
        <w:rPr>
          <w:color w:val="000000" w:themeColor="text1"/>
          <w:spacing w:val="-4"/>
          <w:kern w:val="2"/>
          <w:sz w:val="28"/>
          <w:szCs w:val="28"/>
          <w:lang w:val="it-IT"/>
        </w:rPr>
        <w:t>Về giao thông:</w:t>
      </w:r>
      <w:r>
        <w:rPr>
          <w:color w:val="000000" w:themeColor="text1"/>
          <w:spacing w:val="-4"/>
          <w:kern w:val="2"/>
          <w:sz w:val="28"/>
          <w:szCs w:val="28"/>
          <w:lang w:val="it-IT"/>
        </w:rPr>
        <w:t xml:space="preserve"> </w:t>
      </w:r>
    </w:p>
    <w:p w:rsidR="00260781" w:rsidRPr="006B75E7" w:rsidRDefault="009F3D69" w:rsidP="005110E7">
      <w:pPr>
        <w:widowControl w:val="0"/>
        <w:spacing w:before="20" w:after="20" w:line="360" w:lineRule="exact"/>
        <w:jc w:val="both"/>
        <w:rPr>
          <w:color w:val="000000" w:themeColor="text1"/>
          <w:spacing w:val="-4"/>
          <w:kern w:val="2"/>
          <w:sz w:val="28"/>
          <w:szCs w:val="28"/>
          <w:lang w:val="it-IT"/>
        </w:rPr>
      </w:pPr>
      <w:r>
        <w:rPr>
          <w:color w:val="000000" w:themeColor="text1"/>
          <w:spacing w:val="-4"/>
          <w:kern w:val="2"/>
          <w:sz w:val="28"/>
          <w:szCs w:val="28"/>
          <w:lang w:val="it-IT"/>
        </w:rPr>
        <w:tab/>
        <w:t xml:space="preserve">+ </w:t>
      </w:r>
      <w:r w:rsidR="008357E0">
        <w:rPr>
          <w:color w:val="000000" w:themeColor="text1"/>
          <w:spacing w:val="-4"/>
          <w:kern w:val="2"/>
          <w:sz w:val="28"/>
          <w:szCs w:val="28"/>
          <w:lang w:val="it-IT"/>
        </w:rPr>
        <w:t>Đường giao thông bị thiệt hại: 120.500 m</w:t>
      </w:r>
      <w:r w:rsidR="008357E0" w:rsidRPr="008357E0">
        <w:rPr>
          <w:color w:val="000000" w:themeColor="text1"/>
          <w:spacing w:val="-4"/>
          <w:kern w:val="2"/>
          <w:sz w:val="28"/>
          <w:szCs w:val="28"/>
          <w:vertAlign w:val="superscript"/>
          <w:lang w:val="it-IT"/>
        </w:rPr>
        <w:t>3</w:t>
      </w:r>
      <w:r w:rsidR="008357E0">
        <w:rPr>
          <w:color w:val="000000" w:themeColor="text1"/>
          <w:spacing w:val="-4"/>
          <w:kern w:val="2"/>
          <w:sz w:val="28"/>
          <w:szCs w:val="28"/>
          <w:lang w:val="it-IT"/>
        </w:rPr>
        <w:t xml:space="preserve"> (Điện Biên: 17.000 m</w:t>
      </w:r>
      <w:r w:rsidR="008357E0" w:rsidRPr="008357E0">
        <w:rPr>
          <w:color w:val="000000" w:themeColor="text1"/>
          <w:spacing w:val="-4"/>
          <w:kern w:val="2"/>
          <w:sz w:val="28"/>
          <w:szCs w:val="28"/>
          <w:vertAlign w:val="superscript"/>
          <w:lang w:val="it-IT"/>
        </w:rPr>
        <w:t>3</w:t>
      </w:r>
      <w:r w:rsidR="008357E0">
        <w:rPr>
          <w:color w:val="000000" w:themeColor="text1"/>
          <w:spacing w:val="-4"/>
          <w:kern w:val="2"/>
          <w:sz w:val="28"/>
          <w:szCs w:val="28"/>
          <w:lang w:val="it-IT"/>
        </w:rPr>
        <w:t>; Lạng Sơn: 103.500 m</w:t>
      </w:r>
      <w:r w:rsidR="008357E0" w:rsidRPr="008357E0">
        <w:rPr>
          <w:color w:val="000000" w:themeColor="text1"/>
          <w:spacing w:val="-4"/>
          <w:kern w:val="2"/>
          <w:sz w:val="28"/>
          <w:szCs w:val="28"/>
          <w:vertAlign w:val="superscript"/>
          <w:lang w:val="it-IT"/>
        </w:rPr>
        <w:t>3</w:t>
      </w:r>
      <w:r w:rsidR="006B75E7">
        <w:rPr>
          <w:color w:val="000000" w:themeColor="text1"/>
          <w:spacing w:val="-4"/>
          <w:kern w:val="2"/>
          <w:sz w:val="28"/>
          <w:szCs w:val="28"/>
          <w:lang w:val="it-IT"/>
        </w:rPr>
        <w:t>)</w:t>
      </w:r>
    </w:p>
    <w:p w:rsidR="00260781" w:rsidRDefault="00C678C6" w:rsidP="00EE0E45">
      <w:pPr>
        <w:widowControl w:val="0"/>
        <w:spacing w:before="40" w:after="40" w:line="360" w:lineRule="exact"/>
        <w:jc w:val="center"/>
        <w:rPr>
          <w:i/>
          <w:color w:val="000000" w:themeColor="text1"/>
          <w:spacing w:val="-4"/>
          <w:kern w:val="2"/>
          <w:sz w:val="28"/>
          <w:szCs w:val="28"/>
          <w:lang w:val="it-IT"/>
        </w:rPr>
      </w:pPr>
      <w:r w:rsidRPr="00C678C6">
        <w:rPr>
          <w:i/>
          <w:color w:val="000000" w:themeColor="text1"/>
          <w:spacing w:val="-4"/>
          <w:kern w:val="2"/>
          <w:sz w:val="28"/>
          <w:szCs w:val="28"/>
          <w:lang w:val="it-IT"/>
        </w:rPr>
        <w:t>(Cụ thể các thiệt hại khác có Phụ lục kèm theo)</w:t>
      </w:r>
    </w:p>
    <w:p w:rsidR="00393C90" w:rsidRPr="00F36FB1" w:rsidRDefault="00393C90" w:rsidP="00EE0E45">
      <w:pPr>
        <w:widowControl w:val="0"/>
        <w:spacing w:before="40" w:after="40" w:line="360" w:lineRule="exact"/>
        <w:jc w:val="both"/>
        <w:rPr>
          <w:b/>
          <w:color w:val="000000" w:themeColor="text1"/>
          <w:spacing w:val="-4"/>
          <w:kern w:val="2"/>
          <w:sz w:val="28"/>
          <w:szCs w:val="28"/>
          <w:lang w:val="it-IT"/>
        </w:rPr>
      </w:pPr>
      <w:r w:rsidRPr="00F36FB1">
        <w:rPr>
          <w:b/>
          <w:color w:val="000000" w:themeColor="text1"/>
          <w:spacing w:val="-4"/>
          <w:kern w:val="2"/>
          <w:sz w:val="28"/>
          <w:szCs w:val="28"/>
          <w:lang w:val="it-IT"/>
        </w:rPr>
        <w:lastRenderedPageBreak/>
        <w:t>VI. CÔNG TÁC CỨU HỘ CỨU NẠN TRÊN BIỂN</w:t>
      </w:r>
    </w:p>
    <w:p w:rsidR="00393C90" w:rsidRDefault="00393C90" w:rsidP="00EE0E45">
      <w:pPr>
        <w:widowControl w:val="0"/>
        <w:spacing w:before="40" w:after="40" w:line="360" w:lineRule="exact"/>
        <w:ind w:firstLine="567"/>
        <w:jc w:val="both"/>
        <w:rPr>
          <w:color w:val="000000" w:themeColor="text1"/>
          <w:spacing w:val="-4"/>
          <w:kern w:val="2"/>
          <w:sz w:val="28"/>
          <w:szCs w:val="28"/>
          <w:lang w:val="it-IT"/>
        </w:rPr>
      </w:pPr>
      <w:r>
        <w:rPr>
          <w:color w:val="000000" w:themeColor="text1"/>
          <w:spacing w:val="-4"/>
          <w:kern w:val="2"/>
          <w:sz w:val="28"/>
          <w:szCs w:val="28"/>
          <w:lang w:val="it-IT"/>
        </w:rPr>
        <w:t xml:space="preserve">Theo </w:t>
      </w:r>
      <w:r w:rsidR="00684714">
        <w:rPr>
          <w:color w:val="000000" w:themeColor="text1"/>
          <w:spacing w:val="-4"/>
          <w:kern w:val="2"/>
          <w:sz w:val="28"/>
          <w:szCs w:val="28"/>
          <w:lang w:val="it-IT"/>
        </w:rPr>
        <w:t>thông tin từ Cục cứu hộ cứu nạn</w:t>
      </w:r>
      <w:r w:rsidR="001652EA">
        <w:rPr>
          <w:color w:val="000000" w:themeColor="text1"/>
          <w:spacing w:val="-4"/>
          <w:kern w:val="2"/>
          <w:sz w:val="28"/>
          <w:szCs w:val="28"/>
          <w:lang w:val="it-IT"/>
        </w:rPr>
        <w:t>,</w:t>
      </w:r>
      <w:r w:rsidR="00684714">
        <w:rPr>
          <w:color w:val="000000" w:themeColor="text1"/>
          <w:spacing w:val="-4"/>
          <w:kern w:val="2"/>
          <w:sz w:val="28"/>
          <w:szCs w:val="28"/>
          <w:lang w:val="it-IT"/>
        </w:rPr>
        <w:t xml:space="preserve"> chiều 01/8</w:t>
      </w:r>
      <w:r>
        <w:rPr>
          <w:color w:val="000000" w:themeColor="text1"/>
          <w:spacing w:val="-4"/>
          <w:kern w:val="2"/>
          <w:sz w:val="28"/>
          <w:szCs w:val="28"/>
          <w:lang w:val="it-IT"/>
        </w:rPr>
        <w:t xml:space="preserve"> đã tìm thấy thi thể </w:t>
      </w:r>
      <w:r w:rsidR="00090F08">
        <w:rPr>
          <w:color w:val="000000" w:themeColor="text1"/>
          <w:spacing w:val="-4"/>
          <w:kern w:val="2"/>
          <w:sz w:val="28"/>
          <w:szCs w:val="28"/>
          <w:lang w:val="it-IT"/>
        </w:rPr>
        <w:t xml:space="preserve">ông Đoàn Văn Toanh </w:t>
      </w:r>
      <w:r>
        <w:rPr>
          <w:color w:val="000000" w:themeColor="text1"/>
          <w:spacing w:val="-4"/>
          <w:kern w:val="2"/>
          <w:sz w:val="28"/>
          <w:szCs w:val="28"/>
          <w:lang w:val="it-IT"/>
        </w:rPr>
        <w:t>thuyền trưởng</w:t>
      </w:r>
      <w:r w:rsidR="00090F08">
        <w:rPr>
          <w:color w:val="000000" w:themeColor="text1"/>
          <w:spacing w:val="-4"/>
          <w:kern w:val="2"/>
          <w:sz w:val="28"/>
          <w:szCs w:val="28"/>
          <w:lang w:val="it-IT"/>
        </w:rPr>
        <w:t xml:space="preserve"> </w:t>
      </w:r>
      <w:r>
        <w:rPr>
          <w:color w:val="000000" w:themeColor="text1"/>
          <w:spacing w:val="-4"/>
          <w:kern w:val="2"/>
          <w:sz w:val="28"/>
          <w:szCs w:val="28"/>
          <w:lang w:val="it-IT"/>
        </w:rPr>
        <w:t xml:space="preserve">tàu </w:t>
      </w:r>
      <w:r w:rsidRPr="00F36FB1">
        <w:rPr>
          <w:color w:val="000000" w:themeColor="text1"/>
          <w:spacing w:val="-4"/>
          <w:kern w:val="2"/>
          <w:sz w:val="28"/>
          <w:szCs w:val="28"/>
          <w:lang w:val="it-IT"/>
        </w:rPr>
        <w:t>cá TH 91287</w:t>
      </w:r>
      <w:r>
        <w:rPr>
          <w:color w:val="000000" w:themeColor="text1"/>
          <w:spacing w:val="-4"/>
          <w:kern w:val="2"/>
          <w:sz w:val="28"/>
          <w:szCs w:val="28"/>
          <w:lang w:val="it-IT"/>
        </w:rPr>
        <w:t xml:space="preserve"> đã bị nạn gần khu vực đảo Cô Tô</w:t>
      </w:r>
      <w:r w:rsidR="001652EA">
        <w:rPr>
          <w:color w:val="000000" w:themeColor="text1"/>
          <w:spacing w:val="-4"/>
          <w:kern w:val="2"/>
          <w:sz w:val="28"/>
          <w:szCs w:val="28"/>
          <w:lang w:val="it-IT"/>
        </w:rPr>
        <w:t xml:space="preserve"> ngày 27/7</w:t>
      </w:r>
      <w:r>
        <w:rPr>
          <w:color w:val="000000" w:themeColor="text1"/>
          <w:spacing w:val="-4"/>
          <w:kern w:val="2"/>
          <w:sz w:val="28"/>
          <w:szCs w:val="28"/>
          <w:lang w:val="it-IT"/>
        </w:rPr>
        <w:t>, hiện</w:t>
      </w:r>
      <w:r w:rsidR="002D370B">
        <w:rPr>
          <w:color w:val="000000" w:themeColor="text1"/>
          <w:spacing w:val="-4"/>
          <w:kern w:val="2"/>
          <w:sz w:val="28"/>
          <w:szCs w:val="28"/>
          <w:lang w:val="it-IT"/>
        </w:rPr>
        <w:t xml:space="preserve"> các cơ quan chức năng vẫn đang tiếp tục tìm kiếm</w:t>
      </w:r>
      <w:r w:rsidR="00CF271B">
        <w:rPr>
          <w:color w:val="000000" w:themeColor="text1"/>
          <w:spacing w:val="-4"/>
          <w:kern w:val="2"/>
          <w:sz w:val="28"/>
          <w:szCs w:val="28"/>
          <w:lang w:val="it-IT"/>
        </w:rPr>
        <w:t xml:space="preserve"> các nạn nhân còn lại</w:t>
      </w:r>
      <w:r w:rsidRPr="00F36FB1">
        <w:rPr>
          <w:color w:val="000000" w:themeColor="text1"/>
          <w:spacing w:val="-4"/>
          <w:kern w:val="2"/>
          <w:sz w:val="28"/>
          <w:szCs w:val="28"/>
          <w:lang w:val="it-IT"/>
        </w:rPr>
        <w:t>./.</w:t>
      </w:r>
    </w:p>
    <w:p w:rsidR="00393C90" w:rsidRPr="00393C90" w:rsidRDefault="00393C90" w:rsidP="00393C90">
      <w:pPr>
        <w:widowControl w:val="0"/>
        <w:spacing w:before="20" w:line="264" w:lineRule="auto"/>
        <w:rPr>
          <w:color w:val="000000" w:themeColor="text1"/>
          <w:spacing w:val="-4"/>
          <w:kern w:val="2"/>
          <w:sz w:val="28"/>
          <w:szCs w:val="28"/>
          <w:lang w:val="it-IT"/>
        </w:rPr>
      </w:pP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3C6724" w:rsidRDefault="0044711C" w:rsidP="005018EC">
            <w:pPr>
              <w:pStyle w:val="Heading3"/>
              <w:spacing w:before="0"/>
              <w:jc w:val="center"/>
              <w:rPr>
                <w:rFonts w:ascii="Times New Roman" w:hAnsi="Times New Roman" w:cs="Times New Roman"/>
                <w:noProof/>
                <w:color w:val="auto"/>
                <w:sz w:val="28"/>
                <w:szCs w:val="28"/>
              </w:rPr>
            </w:pPr>
            <w:r w:rsidRPr="003C6724">
              <w:rPr>
                <w:rFonts w:ascii="Times New Roman" w:hAnsi="Times New Roman" w:cs="Times New Roman"/>
                <w:noProof/>
                <w:color w:val="auto"/>
                <w:sz w:val="28"/>
                <w:szCs w:val="28"/>
              </w:rPr>
              <w:t xml:space="preserve">KT. </w:t>
            </w:r>
            <w:r w:rsidR="002278E3" w:rsidRPr="003C6724">
              <w:rPr>
                <w:rFonts w:ascii="Times New Roman" w:hAnsi="Times New Roman" w:cs="Times New Roman"/>
                <w:noProof/>
                <w:color w:val="auto"/>
                <w:sz w:val="28"/>
                <w:szCs w:val="28"/>
                <w:lang w:val="vi-VN"/>
              </w:rPr>
              <w:t>CHÁNH VĂN PHÒNG</w:t>
            </w:r>
          </w:p>
          <w:p w:rsidR="0044711C" w:rsidRPr="003C6724" w:rsidRDefault="0044711C" w:rsidP="0044711C">
            <w:pPr>
              <w:jc w:val="center"/>
              <w:rPr>
                <w:b/>
                <w:sz w:val="28"/>
                <w:szCs w:val="28"/>
              </w:rPr>
            </w:pPr>
            <w:r w:rsidRPr="003C6724">
              <w:rPr>
                <w:b/>
                <w:sz w:val="28"/>
                <w:szCs w:val="28"/>
              </w:rPr>
              <w:t xml:space="preserve">PHÓ </w:t>
            </w:r>
            <w:r w:rsidR="00B42A7A" w:rsidRPr="003C6724">
              <w:rPr>
                <w:b/>
                <w:sz w:val="28"/>
                <w:szCs w:val="28"/>
                <w:lang w:val="vi-VN"/>
              </w:rPr>
              <w:t xml:space="preserve">CHÁNH </w:t>
            </w:r>
            <w:r w:rsidRPr="003C6724">
              <w:rPr>
                <w:b/>
                <w:sz w:val="28"/>
                <w:szCs w:val="28"/>
              </w:rPr>
              <w:t>VĂN PHÒNG</w:t>
            </w:r>
          </w:p>
          <w:p w:rsidR="00AF7CA9" w:rsidRDefault="00AF7CA9" w:rsidP="00C26C87">
            <w:pPr>
              <w:widowControl w:val="0"/>
              <w:jc w:val="center"/>
              <w:rPr>
                <w:rFonts w:eastAsiaTheme="majorEastAsia"/>
                <w:b/>
                <w:bCs/>
                <w:noProof/>
                <w:sz w:val="2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1F5DA7" w:rsidP="00C26C87">
            <w:pPr>
              <w:widowControl w:val="0"/>
              <w:spacing w:before="120" w:after="10"/>
              <w:jc w:val="center"/>
              <w:rPr>
                <w:rFonts w:eastAsiaTheme="majorEastAsia"/>
                <w:b/>
                <w:bCs/>
                <w:noProof/>
                <w:sz w:val="26"/>
                <w:szCs w:val="26"/>
              </w:rPr>
            </w:pPr>
            <w:r>
              <w:rPr>
                <w:rFonts w:eastAsiaTheme="majorEastAsia"/>
                <w:b/>
                <w:bCs/>
                <w:noProof/>
                <w:sz w:val="28"/>
                <w:szCs w:val="26"/>
              </w:rPr>
              <w:t>Nguyễn Đức Quang</w:t>
            </w:r>
          </w:p>
        </w:tc>
      </w:tr>
    </w:tbl>
    <w:p w:rsidR="00640B42" w:rsidRDefault="00640B42"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sectPr w:rsidR="00376658" w:rsidSect="00410D3E">
          <w:footerReference w:type="default" r:id="rId9"/>
          <w:pgSz w:w="11907" w:h="16840" w:code="9"/>
          <w:pgMar w:top="794" w:right="1134" w:bottom="510" w:left="1701" w:header="397" w:footer="414" w:gutter="0"/>
          <w:cols w:space="720"/>
          <w:docGrid w:linePitch="360"/>
        </w:sectPr>
      </w:pPr>
    </w:p>
    <w:tbl>
      <w:tblPr>
        <w:tblpPr w:leftFromText="180" w:rightFromText="180" w:horzAnchor="margin" w:tblpY="-735"/>
        <w:tblW w:w="15380" w:type="dxa"/>
        <w:tblLook w:val="04A0" w:firstRow="1" w:lastRow="0" w:firstColumn="1" w:lastColumn="0" w:noHBand="0" w:noVBand="1"/>
      </w:tblPr>
      <w:tblGrid>
        <w:gridCol w:w="1319"/>
        <w:gridCol w:w="5200"/>
        <w:gridCol w:w="940"/>
        <w:gridCol w:w="940"/>
        <w:gridCol w:w="940"/>
        <w:gridCol w:w="940"/>
        <w:gridCol w:w="961"/>
        <w:gridCol w:w="940"/>
        <w:gridCol w:w="940"/>
        <w:gridCol w:w="940"/>
        <w:gridCol w:w="1320"/>
      </w:tblGrid>
      <w:tr w:rsidR="00376658" w:rsidRPr="00376658" w:rsidTr="00376658">
        <w:trPr>
          <w:trHeight w:val="750"/>
        </w:trPr>
        <w:tc>
          <w:tcPr>
            <w:tcW w:w="15380" w:type="dxa"/>
            <w:gridSpan w:val="11"/>
            <w:tcBorders>
              <w:top w:val="nil"/>
              <w:left w:val="nil"/>
              <w:bottom w:val="single" w:sz="4" w:space="0" w:color="auto"/>
              <w:right w:val="nil"/>
            </w:tcBorders>
            <w:shd w:val="clear" w:color="auto" w:fill="auto"/>
            <w:vAlign w:val="center"/>
            <w:hideMark/>
          </w:tcPr>
          <w:p w:rsidR="00376658" w:rsidRPr="00376658" w:rsidRDefault="00376658" w:rsidP="00376658">
            <w:pPr>
              <w:jc w:val="center"/>
              <w:rPr>
                <w:b/>
                <w:bCs/>
                <w:color w:val="000000"/>
                <w:sz w:val="28"/>
                <w:szCs w:val="28"/>
              </w:rPr>
            </w:pPr>
            <w:bookmarkStart w:id="0" w:name="RANGE!A2:M227"/>
            <w:r w:rsidRPr="00376658">
              <w:rPr>
                <w:b/>
                <w:bCs/>
                <w:color w:val="000000"/>
                <w:sz w:val="28"/>
                <w:szCs w:val="28"/>
              </w:rPr>
              <w:lastRenderedPageBreak/>
              <w:t>THIỆT HẠI DO ẢNH HƯỞNG CỦA MƯA LŨ TÍNH ĐẾN 19H00 NGÀY 01/8/2015</w:t>
            </w:r>
            <w:bookmarkEnd w:id="0"/>
          </w:p>
        </w:tc>
      </w:tr>
      <w:tr w:rsidR="00376658" w:rsidRPr="00376658" w:rsidTr="00376658">
        <w:trPr>
          <w:trHeight w:val="300"/>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b/>
                <w:bCs/>
                <w:color w:val="000000"/>
                <w:sz w:val="20"/>
                <w:szCs w:val="20"/>
              </w:rPr>
            </w:pPr>
            <w:r w:rsidRPr="00376658">
              <w:rPr>
                <w:b/>
                <w:bCs/>
                <w:color w:val="000000"/>
                <w:sz w:val="20"/>
                <w:szCs w:val="20"/>
              </w:rPr>
              <w:t>Loại thiệt hại</w:t>
            </w:r>
          </w:p>
        </w:tc>
        <w:tc>
          <w:tcPr>
            <w:tcW w:w="5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Hạng mục</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Đơn vị tính</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Điện Biên</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Tuyên Quang</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sz w:val="20"/>
                <w:szCs w:val="20"/>
              </w:rPr>
            </w:pPr>
            <w:r w:rsidRPr="00376658">
              <w:rPr>
                <w:sz w:val="20"/>
                <w:szCs w:val="20"/>
              </w:rPr>
              <w:t>Lạng Sơn</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Lai Châu</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Cao Bằng</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Yên Bái</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Sơn La</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b/>
                <w:bCs/>
                <w:color w:val="000000"/>
                <w:sz w:val="22"/>
                <w:szCs w:val="22"/>
              </w:rPr>
            </w:pPr>
            <w:r w:rsidRPr="00376658">
              <w:rPr>
                <w:b/>
                <w:bCs/>
                <w:color w:val="000000"/>
                <w:sz w:val="22"/>
                <w:szCs w:val="22"/>
              </w:rPr>
              <w:t>TỔNG CỘNG</w:t>
            </w:r>
          </w:p>
        </w:tc>
      </w:tr>
      <w:tr w:rsidR="00376658" w:rsidRPr="00376658" w:rsidTr="00376658">
        <w:trPr>
          <w:trHeight w:val="405"/>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0"/>
                <w:szCs w:val="20"/>
              </w:rPr>
            </w:pPr>
          </w:p>
        </w:tc>
        <w:tc>
          <w:tcPr>
            <w:tcW w:w="520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sz w:val="20"/>
                <w:szCs w:val="20"/>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2"/>
                <w:szCs w:val="22"/>
              </w:rPr>
            </w:pPr>
          </w:p>
        </w:tc>
      </w:tr>
      <w:tr w:rsidR="00376658" w:rsidRPr="00376658" w:rsidTr="00376658">
        <w:trPr>
          <w:trHeight w:val="923"/>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0"/>
                <w:szCs w:val="20"/>
              </w:rPr>
            </w:pPr>
          </w:p>
        </w:tc>
        <w:tc>
          <w:tcPr>
            <w:tcW w:w="520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color w:val="000000"/>
                <w:sz w:val="20"/>
                <w:szCs w:val="20"/>
              </w:rPr>
            </w:pP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136/BC-CCTL ngafy 1/8/2015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25/BC-PCTT ngày 1/8/2015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sz w:val="20"/>
                <w:szCs w:val="20"/>
              </w:rPr>
            </w:pPr>
            <w:r w:rsidRPr="00376658">
              <w:rPr>
                <w:sz w:val="20"/>
                <w:szCs w:val="20"/>
              </w:rPr>
              <w:t>298/BC-PCTT ngày 1/8/2015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22/BC-VPPCTT ngày 1/8/2015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22/BC-PCTT ngày 1/8/2015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34/BC-PCTT ngày 1/8/2015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color w:val="000000"/>
                <w:sz w:val="20"/>
                <w:szCs w:val="20"/>
              </w:rPr>
            </w:pPr>
            <w:r w:rsidRPr="00376658">
              <w:rPr>
                <w:color w:val="000000"/>
                <w:sz w:val="20"/>
                <w:szCs w:val="20"/>
              </w:rPr>
              <w:t>Trực ban BC</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jc w:val="center"/>
              <w:rPr>
                <w:b/>
                <w:bCs/>
                <w:color w:val="000000"/>
                <w:sz w:val="22"/>
                <w:szCs w:val="22"/>
              </w:rPr>
            </w:pPr>
            <w:r w:rsidRPr="00376658">
              <w:rPr>
                <w:b/>
                <w:bCs/>
                <w:color w:val="000000"/>
                <w:sz w:val="22"/>
                <w:szCs w:val="22"/>
              </w:rPr>
              <w:t> </w:t>
            </w:r>
          </w:p>
        </w:tc>
      </w:tr>
      <w:tr w:rsidR="00376658" w:rsidRPr="00376658" w:rsidTr="00376658">
        <w:trPr>
          <w:trHeight w:val="285"/>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b/>
                <w:bCs/>
                <w:color w:val="000000"/>
                <w:sz w:val="22"/>
                <w:szCs w:val="22"/>
              </w:rPr>
            </w:pPr>
            <w:r w:rsidRPr="00376658">
              <w:rPr>
                <w:b/>
                <w:bCs/>
                <w:color w:val="000000"/>
                <w:sz w:val="22"/>
                <w:szCs w:val="22"/>
              </w:rPr>
              <w:t>NGƯỜI</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Số người chết</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người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5</w:t>
            </w:r>
          </w:p>
        </w:tc>
      </w:tr>
      <w:tr w:rsidR="00376658" w:rsidRPr="00376658" w:rsidTr="00376658">
        <w:trPr>
          <w:trHeight w:val="315"/>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2"/>
                <w:szCs w:val="22"/>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Số người bị thương</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người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4</w:t>
            </w:r>
          </w:p>
        </w:tc>
      </w:tr>
      <w:tr w:rsidR="00376658" w:rsidRPr="00376658" w:rsidTr="00376658">
        <w:trPr>
          <w:trHeight w:val="300"/>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b/>
                <w:bCs/>
                <w:color w:val="000000"/>
                <w:sz w:val="22"/>
                <w:szCs w:val="22"/>
              </w:rPr>
            </w:pPr>
            <w:r w:rsidRPr="00376658">
              <w:rPr>
                <w:b/>
                <w:bCs/>
                <w:color w:val="000000"/>
                <w:sz w:val="22"/>
                <w:szCs w:val="22"/>
              </w:rPr>
              <w:t>NHÀ Ở</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Nhà sập đổ, cuốn trôi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2</w:t>
            </w:r>
          </w:p>
        </w:tc>
      </w:tr>
      <w:tr w:rsidR="00376658" w:rsidRPr="00376658" w:rsidTr="00376658">
        <w:trPr>
          <w:trHeight w:val="315"/>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2"/>
                <w:szCs w:val="22"/>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Nhà bị thiệt hại, tốc mái, xiêu vẹo</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131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146</w:t>
            </w:r>
          </w:p>
        </w:tc>
      </w:tr>
      <w:tr w:rsidR="00376658" w:rsidRPr="00376658" w:rsidTr="00376658">
        <w:trPr>
          <w:trHeight w:val="315"/>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2"/>
                <w:szCs w:val="22"/>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Nhà bị ngập nước</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80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87</w:t>
            </w:r>
          </w:p>
        </w:tc>
      </w:tr>
      <w:tr w:rsidR="00376658" w:rsidRPr="00376658" w:rsidTr="00376658">
        <w:trPr>
          <w:trHeight w:val="345"/>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b/>
                <w:bCs/>
                <w:color w:val="000000"/>
                <w:sz w:val="22"/>
                <w:szCs w:val="22"/>
              </w:rPr>
            </w:pPr>
            <w:r w:rsidRPr="00376658">
              <w:rPr>
                <w:b/>
                <w:bCs/>
                <w:color w:val="000000"/>
                <w:sz w:val="22"/>
                <w:szCs w:val="22"/>
              </w:rPr>
              <w:t>NÔNG LÂM, NGHIỆP</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Diện tích lúa bị, ngập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ha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b/>
                <w:bCs/>
                <w:sz w:val="20"/>
                <w:szCs w:val="20"/>
              </w:rPr>
            </w:pPr>
            <w:r w:rsidRPr="00376658">
              <w:rPr>
                <w:rFonts w:ascii="Arial" w:hAnsi="Arial" w:cs="Arial"/>
                <w:b/>
                <w:bCs/>
                <w:sz w:val="20"/>
                <w:szCs w:val="20"/>
              </w:rPr>
              <w:t>650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337.1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1330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2,337</w:t>
            </w:r>
          </w:p>
        </w:tc>
      </w:tr>
      <w:tr w:rsidR="00376658" w:rsidRPr="00376658" w:rsidTr="00376658">
        <w:trPr>
          <w:trHeight w:val="30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2"/>
                <w:szCs w:val="22"/>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Diện tích hoa, rau màu bị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ha</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b/>
                <w:bCs/>
                <w:sz w:val="20"/>
                <w:szCs w:val="20"/>
              </w:rPr>
            </w:pPr>
            <w:r w:rsidRPr="00376658">
              <w:rPr>
                <w:rFonts w:ascii="Arial" w:hAnsi="Arial" w:cs="Arial"/>
                <w:b/>
                <w:bCs/>
                <w:sz w:val="20"/>
                <w:szCs w:val="20"/>
              </w:rPr>
              <w:t>650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30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680</w:t>
            </w:r>
          </w:p>
        </w:tc>
      </w:tr>
      <w:tr w:rsidR="00376658" w:rsidRPr="00376658" w:rsidTr="00376658">
        <w:trPr>
          <w:trHeight w:val="30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2"/>
                <w:szCs w:val="22"/>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Đại gia súc bị chết</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con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87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87</w:t>
            </w:r>
          </w:p>
        </w:tc>
      </w:tr>
      <w:tr w:rsidR="00376658" w:rsidRPr="00376658" w:rsidTr="00376658">
        <w:trPr>
          <w:trHeight w:val="30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b/>
                <w:bCs/>
                <w:color w:val="000000"/>
                <w:sz w:val="22"/>
                <w:szCs w:val="22"/>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Gia cầm bị chết</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con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11500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11,500</w:t>
            </w:r>
          </w:p>
        </w:tc>
      </w:tr>
      <w:tr w:rsidR="00376658" w:rsidRPr="00376658" w:rsidTr="00376658">
        <w:trPr>
          <w:trHeight w:val="330"/>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rFonts w:ascii="Arial" w:hAnsi="Arial" w:cs="Arial"/>
                <w:b/>
                <w:sz w:val="20"/>
                <w:szCs w:val="20"/>
              </w:rPr>
            </w:pPr>
            <w:r w:rsidRPr="00376658">
              <w:rPr>
                <w:rFonts w:ascii="Arial" w:hAnsi="Arial" w:cs="Arial"/>
                <w:b/>
                <w:sz w:val="20"/>
                <w:szCs w:val="20"/>
              </w:rPr>
              <w:t>THỦY LỢI</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rPr>
                <w:color w:val="000000"/>
                <w:sz w:val="22"/>
                <w:szCs w:val="22"/>
              </w:rPr>
            </w:pPr>
            <w:r w:rsidRPr="00376658">
              <w:rPr>
                <w:color w:val="000000"/>
                <w:sz w:val="22"/>
                <w:szCs w:val="22"/>
              </w:rPr>
              <w:t>Kênh mương bị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0</w:t>
            </w:r>
          </w:p>
        </w:tc>
      </w:tr>
      <w:tr w:rsidR="00376658" w:rsidRPr="00376658" w:rsidTr="00376658">
        <w:trPr>
          <w:trHeight w:val="375"/>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rPr>
                <w:i/>
                <w:iCs/>
                <w:color w:val="000000"/>
                <w:sz w:val="22"/>
                <w:szCs w:val="22"/>
              </w:rPr>
            </w:pPr>
            <w:r w:rsidRPr="00376658">
              <w:rPr>
                <w:i/>
                <w:iCs/>
                <w:color w:val="000000"/>
                <w:sz w:val="22"/>
                <w:szCs w:val="22"/>
              </w:rPr>
              <w:t>Chiều dài kênh mương bị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m</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10000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297</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520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34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10,871</w:t>
            </w:r>
          </w:p>
        </w:tc>
      </w:tr>
      <w:tr w:rsidR="00376658" w:rsidRPr="00376658" w:rsidTr="00376658">
        <w:trPr>
          <w:trHeight w:val="33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Hồ chứa, đập bị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color w:val="000000"/>
                <w:sz w:val="22"/>
                <w:szCs w:val="22"/>
              </w:rPr>
            </w:pPr>
            <w:r w:rsidRPr="00376658">
              <w:rPr>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6</w:t>
            </w:r>
          </w:p>
        </w:tc>
      </w:tr>
      <w:tr w:rsidR="00376658" w:rsidRPr="00376658" w:rsidTr="00376658">
        <w:trPr>
          <w:trHeight w:val="33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i/>
                <w:iCs/>
                <w:color w:val="000000"/>
                <w:sz w:val="22"/>
                <w:szCs w:val="22"/>
              </w:rPr>
            </w:pPr>
            <w:r w:rsidRPr="00376658">
              <w:rPr>
                <w:i/>
                <w:iCs/>
                <w:color w:val="000000"/>
                <w:sz w:val="22"/>
                <w:szCs w:val="22"/>
              </w:rPr>
              <w:t>Công trình thuỷ lợi nhỏ bị sập, trôi,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59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64</w:t>
            </w:r>
          </w:p>
        </w:tc>
      </w:tr>
      <w:tr w:rsidR="00376658" w:rsidRPr="00376658" w:rsidTr="00376658">
        <w:trPr>
          <w:trHeight w:val="33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Số phai tạm bị trôi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159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159</w:t>
            </w:r>
          </w:p>
        </w:tc>
      </w:tr>
      <w:tr w:rsidR="00376658" w:rsidRPr="00376658" w:rsidTr="00376658">
        <w:trPr>
          <w:trHeight w:val="360"/>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rFonts w:ascii="Arial" w:hAnsi="Arial" w:cs="Arial"/>
                <w:b/>
                <w:sz w:val="20"/>
                <w:szCs w:val="20"/>
              </w:rPr>
            </w:pPr>
            <w:r w:rsidRPr="00376658">
              <w:rPr>
                <w:rFonts w:ascii="Arial" w:hAnsi="Arial" w:cs="Arial"/>
                <w:b/>
                <w:sz w:val="20"/>
                <w:szCs w:val="20"/>
              </w:rPr>
              <w:t>GIAO THÔNG</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rPr>
                <w:color w:val="000000"/>
                <w:sz w:val="22"/>
                <w:szCs w:val="22"/>
              </w:rPr>
            </w:pPr>
            <w:r w:rsidRPr="00376658">
              <w:rPr>
                <w:color w:val="000000"/>
                <w:sz w:val="22"/>
                <w:szCs w:val="22"/>
              </w:rPr>
              <w:t>Khối lượng đất đường quốc lộ, tỉnh lộ bị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color w:val="000000"/>
                <w:sz w:val="22"/>
                <w:szCs w:val="22"/>
              </w:rPr>
            </w:pPr>
            <w:r w:rsidRPr="00376658">
              <w:rPr>
                <w:color w:val="000000"/>
                <w:sz w:val="22"/>
                <w:szCs w:val="22"/>
              </w:rPr>
              <w:t>m</w:t>
            </w:r>
            <w:r w:rsidRPr="00376658">
              <w:rPr>
                <w:color w:val="000000"/>
                <w:sz w:val="22"/>
                <w:szCs w:val="22"/>
                <w:vertAlign w:val="superscript"/>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17000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103500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120,500</w:t>
            </w:r>
          </w:p>
        </w:tc>
      </w:tr>
      <w:tr w:rsidR="00376658" w:rsidRPr="00376658" w:rsidTr="00376658">
        <w:trPr>
          <w:trHeight w:val="33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i/>
                <w:iCs/>
                <w:color w:val="000000"/>
                <w:sz w:val="22"/>
                <w:szCs w:val="22"/>
              </w:rPr>
            </w:pPr>
            <w:r w:rsidRPr="00376658">
              <w:rPr>
                <w:i/>
                <w:iCs/>
                <w:color w:val="000000"/>
                <w:sz w:val="22"/>
                <w:szCs w:val="22"/>
              </w:rPr>
              <w:t>Chiều dài sạt lở, cuốn trôi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m</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112.5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113</w:t>
            </w:r>
          </w:p>
        </w:tc>
      </w:tr>
      <w:tr w:rsidR="00376658" w:rsidRPr="00376658" w:rsidTr="00376658">
        <w:trPr>
          <w:trHeight w:val="345"/>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rPr>
                <w:i/>
                <w:iCs/>
                <w:color w:val="000000"/>
                <w:sz w:val="22"/>
                <w:szCs w:val="22"/>
              </w:rPr>
            </w:pPr>
            <w:r w:rsidRPr="00376658">
              <w:rPr>
                <w:i/>
                <w:iCs/>
                <w:color w:val="000000"/>
                <w:sz w:val="22"/>
                <w:szCs w:val="22"/>
              </w:rPr>
              <w:t>Khối lượng đất đường giao thông nông thôn bị thiệt hại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i/>
                <w:iCs/>
                <w:color w:val="000000"/>
                <w:sz w:val="22"/>
                <w:szCs w:val="22"/>
              </w:rPr>
            </w:pPr>
            <w:r w:rsidRPr="00376658">
              <w:rPr>
                <w:i/>
                <w:iCs/>
                <w:color w:val="000000"/>
                <w:sz w:val="22"/>
                <w:szCs w:val="22"/>
              </w:rPr>
              <w:t>m</w:t>
            </w:r>
            <w:r w:rsidRPr="00376658">
              <w:rPr>
                <w:i/>
                <w:iCs/>
                <w:color w:val="000000"/>
                <w:sz w:val="22"/>
                <w:szCs w:val="22"/>
                <w:vertAlign w:val="superscript"/>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11000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103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12000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23,103</w:t>
            </w:r>
          </w:p>
        </w:tc>
      </w:tr>
      <w:tr w:rsidR="00376658" w:rsidRPr="00376658" w:rsidTr="00376658">
        <w:trPr>
          <w:trHeight w:val="33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Cầu, cống bị thiệt hại</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2</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3</w:t>
            </w:r>
          </w:p>
        </w:tc>
      </w:tr>
      <w:tr w:rsidR="00376658" w:rsidRPr="00376658" w:rsidTr="00376658">
        <w:trPr>
          <w:trHeight w:val="645"/>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b/>
                <w:bCs/>
                <w:color w:val="000000"/>
                <w:sz w:val="22"/>
                <w:szCs w:val="22"/>
              </w:rPr>
            </w:pPr>
            <w:r w:rsidRPr="00376658">
              <w:rPr>
                <w:b/>
                <w:bCs/>
                <w:color w:val="000000"/>
                <w:sz w:val="22"/>
                <w:szCs w:val="22"/>
              </w:rPr>
              <w:lastRenderedPageBreak/>
              <w:t>CÔNG NGHIỆP</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376658" w:rsidRPr="00376658" w:rsidRDefault="00376658" w:rsidP="00376658">
            <w:pPr>
              <w:rPr>
                <w:color w:val="000000"/>
                <w:sz w:val="22"/>
                <w:szCs w:val="22"/>
              </w:rPr>
            </w:pPr>
            <w:r w:rsidRPr="00376658">
              <w:rPr>
                <w:color w:val="000000"/>
                <w:sz w:val="22"/>
                <w:szCs w:val="22"/>
              </w:rPr>
              <w:t>Cột điện bị đổ gãy</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 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3</w:t>
            </w:r>
          </w:p>
        </w:tc>
      </w:tr>
      <w:tr w:rsidR="00376658" w:rsidRPr="00376658" w:rsidTr="00376658">
        <w:trPr>
          <w:trHeight w:val="435"/>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6658" w:rsidRPr="00376658" w:rsidRDefault="00376658" w:rsidP="00376658">
            <w:pPr>
              <w:jc w:val="center"/>
              <w:rPr>
                <w:rFonts w:ascii="Arial" w:hAnsi="Arial" w:cs="Arial"/>
                <w:b/>
                <w:sz w:val="20"/>
                <w:szCs w:val="20"/>
              </w:rPr>
            </w:pPr>
            <w:r w:rsidRPr="00376658">
              <w:rPr>
                <w:rFonts w:ascii="Arial" w:hAnsi="Arial" w:cs="Arial"/>
                <w:b/>
                <w:sz w:val="20"/>
                <w:szCs w:val="20"/>
              </w:rPr>
              <w:t>NƯỚC SẠCH &amp; VỆ SINH MÔI TRƯỜNG</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Công trình cấp nước bị hư hỏng</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75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75</w:t>
            </w:r>
          </w:p>
        </w:tc>
      </w:tr>
      <w:tr w:rsidR="00376658" w:rsidRPr="00376658" w:rsidTr="00376658">
        <w:trPr>
          <w:trHeight w:val="1065"/>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376658" w:rsidRPr="00376658" w:rsidRDefault="00376658" w:rsidP="00376658">
            <w:pPr>
              <w:rPr>
                <w:rFonts w:ascii="Arial" w:hAnsi="Arial" w:cs="Arial"/>
                <w:sz w:val="20"/>
                <w:szCs w:val="20"/>
              </w:rPr>
            </w:pP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376658" w:rsidRPr="00376658" w:rsidRDefault="00376658" w:rsidP="00376658">
            <w:pPr>
              <w:rPr>
                <w:color w:val="000000"/>
                <w:sz w:val="22"/>
                <w:szCs w:val="22"/>
              </w:rPr>
            </w:pPr>
            <w:r w:rsidRPr="00376658">
              <w:rPr>
                <w:color w:val="000000"/>
                <w:sz w:val="22"/>
                <w:szCs w:val="22"/>
              </w:rPr>
              <w:t>Công trình vệ sinh/ nhà tắm bị hư hỏng</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76658" w:rsidRPr="00376658" w:rsidRDefault="00376658" w:rsidP="00376658">
            <w:pPr>
              <w:jc w:val="center"/>
              <w:rPr>
                <w:i/>
                <w:iCs/>
                <w:color w:val="000000"/>
                <w:sz w:val="22"/>
                <w:szCs w:val="22"/>
              </w:rPr>
            </w:pPr>
            <w:r w:rsidRPr="00376658">
              <w:rPr>
                <w:i/>
                <w:iCs/>
                <w:color w:val="000000"/>
                <w:sz w:val="22"/>
                <w:szCs w:val="22"/>
              </w:rPr>
              <w:t>cái</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Arial" w:hAnsi="Arial" w:cs="Arial"/>
                <w:sz w:val="20"/>
                <w:szCs w:val="20"/>
              </w:rPr>
            </w:pPr>
            <w:r w:rsidRPr="00376658">
              <w:rPr>
                <w:rFonts w:ascii="Arial" w:hAnsi="Arial" w:cs="Arial"/>
                <w:sz w:val="20"/>
                <w:szCs w:val="20"/>
              </w:rPr>
              <w:t> </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376658" w:rsidRPr="00376658" w:rsidRDefault="00376658" w:rsidP="00376658">
            <w:pPr>
              <w:jc w:val="center"/>
              <w:rPr>
                <w:rFonts w:ascii="Calibri" w:hAnsi="Calibri" w:cs="Arial"/>
                <w:b/>
                <w:bCs/>
                <w:color w:val="000000"/>
                <w:sz w:val="22"/>
                <w:szCs w:val="22"/>
              </w:rPr>
            </w:pPr>
            <w:r w:rsidRPr="00376658">
              <w:rPr>
                <w:rFonts w:ascii="Calibri" w:hAnsi="Calibri" w:cs="Arial"/>
                <w:b/>
                <w:bCs/>
                <w:color w:val="000000"/>
                <w:sz w:val="22"/>
                <w:szCs w:val="22"/>
              </w:rPr>
              <w:t>0</w:t>
            </w:r>
          </w:p>
        </w:tc>
      </w:tr>
    </w:tbl>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bookmarkStart w:id="1" w:name="_GoBack"/>
      <w:bookmarkEnd w:id="1"/>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p w:rsidR="00376658" w:rsidRDefault="00376658" w:rsidP="00C552B2">
      <w:pPr>
        <w:spacing w:after="200" w:line="276" w:lineRule="auto"/>
        <w:rPr>
          <w:spacing w:val="-2"/>
          <w:sz w:val="28"/>
          <w:szCs w:val="28"/>
          <w:lang w:val="it-IT"/>
        </w:rPr>
      </w:pPr>
    </w:p>
    <w:sectPr w:rsidR="00376658" w:rsidSect="00376658">
      <w:pgSz w:w="16840" w:h="11907" w:orient="landscape" w:code="9"/>
      <w:pgMar w:top="1701" w:right="794" w:bottom="1134" w:left="510"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FF" w:rsidRDefault="006A4AFF" w:rsidP="004C1FA3">
      <w:r>
        <w:separator/>
      </w:r>
    </w:p>
  </w:endnote>
  <w:endnote w:type="continuationSeparator" w:id="0">
    <w:p w:rsidR="006A4AFF" w:rsidRDefault="006A4AFF"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61752"/>
      <w:docPartObj>
        <w:docPartGallery w:val="Page Numbers (Bottom of Page)"/>
        <w:docPartUnique/>
      </w:docPartObj>
    </w:sdtPr>
    <w:sdtEndPr>
      <w:rPr>
        <w:noProof/>
      </w:rPr>
    </w:sdtEndPr>
    <w:sdtContent>
      <w:p w:rsidR="0024627E" w:rsidRDefault="0024627E"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376658">
          <w:rPr>
            <w:noProof/>
          </w:rPr>
          <w:t>4</w:t>
        </w:r>
        <w:r>
          <w:rPr>
            <w:noProof/>
          </w:rPr>
          <w:fldChar w:fldCharType="end"/>
        </w:r>
      </w:p>
    </w:sdtContent>
  </w:sdt>
  <w:p w:rsidR="0024627E" w:rsidRDefault="0024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FF" w:rsidRDefault="006A4AFF" w:rsidP="004C1FA3">
      <w:r>
        <w:separator/>
      </w:r>
    </w:p>
  </w:footnote>
  <w:footnote w:type="continuationSeparator" w:id="0">
    <w:p w:rsidR="006A4AFF" w:rsidRDefault="006A4AFF"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5584F"/>
    <w:multiLevelType w:val="hybridMultilevel"/>
    <w:tmpl w:val="AE687962"/>
    <w:lvl w:ilvl="0" w:tplc="B75847A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60100A0"/>
    <w:multiLevelType w:val="hybridMultilevel"/>
    <w:tmpl w:val="376EEDD0"/>
    <w:lvl w:ilvl="0" w:tplc="0A2EF6E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7">
    <w:nsid w:val="11483146"/>
    <w:multiLevelType w:val="hybridMultilevel"/>
    <w:tmpl w:val="1240642A"/>
    <w:lvl w:ilvl="0" w:tplc="7C6CB31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31292"/>
    <w:multiLevelType w:val="hybridMultilevel"/>
    <w:tmpl w:val="F09E7C26"/>
    <w:lvl w:ilvl="0" w:tplc="943A04A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1ACD5EB0"/>
    <w:multiLevelType w:val="hybridMultilevel"/>
    <w:tmpl w:val="A41C7948"/>
    <w:lvl w:ilvl="0" w:tplc="C4DEFE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20F2CF1"/>
    <w:multiLevelType w:val="hybridMultilevel"/>
    <w:tmpl w:val="4E72DA7C"/>
    <w:lvl w:ilvl="0" w:tplc="17E40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51523DA"/>
    <w:multiLevelType w:val="hybridMultilevel"/>
    <w:tmpl w:val="1C1EFAB2"/>
    <w:lvl w:ilvl="0" w:tplc="A76C70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35E00E89"/>
    <w:multiLevelType w:val="hybridMultilevel"/>
    <w:tmpl w:val="AD02C074"/>
    <w:lvl w:ilvl="0" w:tplc="F1DAC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nsid w:val="41BE66C0"/>
    <w:multiLevelType w:val="hybridMultilevel"/>
    <w:tmpl w:val="B572535A"/>
    <w:lvl w:ilvl="0" w:tplc="23445372">
      <w:start w:val="2"/>
      <w:numFmt w:val="bullet"/>
      <w:lvlText w:val="-"/>
      <w:lvlJc w:val="left"/>
      <w:pPr>
        <w:tabs>
          <w:tab w:val="num" w:pos="284"/>
        </w:tabs>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427533EB"/>
    <w:multiLevelType w:val="hybridMultilevel"/>
    <w:tmpl w:val="B5A8759A"/>
    <w:lvl w:ilvl="0" w:tplc="952EB0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C6F74AB"/>
    <w:multiLevelType w:val="hybridMultilevel"/>
    <w:tmpl w:val="63C4C9A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4E7C3E1E"/>
    <w:multiLevelType w:val="hybridMultilevel"/>
    <w:tmpl w:val="14660098"/>
    <w:lvl w:ilvl="0" w:tplc="3438D88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9A4D38"/>
    <w:multiLevelType w:val="hybridMultilevel"/>
    <w:tmpl w:val="CFAED798"/>
    <w:lvl w:ilvl="0" w:tplc="13FE614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283B2D"/>
    <w:multiLevelType w:val="hybridMultilevel"/>
    <w:tmpl w:val="B348683C"/>
    <w:lvl w:ilvl="0" w:tplc="33580D8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A85EF4"/>
    <w:multiLevelType w:val="hybridMultilevel"/>
    <w:tmpl w:val="164E369A"/>
    <w:lvl w:ilvl="0" w:tplc="0762B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68750EEA"/>
    <w:multiLevelType w:val="hybridMultilevel"/>
    <w:tmpl w:val="A5BA6274"/>
    <w:lvl w:ilvl="0" w:tplc="28606AF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C5542AF"/>
    <w:multiLevelType w:val="hybridMultilevel"/>
    <w:tmpl w:val="E8A6B922"/>
    <w:lvl w:ilvl="0" w:tplc="4712D7D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F294F99"/>
    <w:multiLevelType w:val="hybridMultilevel"/>
    <w:tmpl w:val="56BCFD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810100"/>
    <w:multiLevelType w:val="hybridMultilevel"/>
    <w:tmpl w:val="0B3E92FA"/>
    <w:lvl w:ilvl="0" w:tplc="7738073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nsid w:val="75BB5508"/>
    <w:multiLevelType w:val="hybridMultilevel"/>
    <w:tmpl w:val="38267100"/>
    <w:lvl w:ilvl="0" w:tplc="4A982F26">
      <w:start w:val="2"/>
      <w:numFmt w:val="bullet"/>
      <w:lvlText w:val="-"/>
      <w:lvlJc w:val="left"/>
      <w:pPr>
        <w:ind w:left="1080" w:hanging="360"/>
      </w:pPr>
      <w:rPr>
        <w:rFonts w:ascii="Tahoma" w:eastAsia="Times New Roman" w:hAnsi="Tahoma" w:cs="Tahoma" w:hint="default"/>
        <w:b w:val="0"/>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6532BCC"/>
    <w:multiLevelType w:val="multilevel"/>
    <w:tmpl w:val="E88608F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0"/>
  </w:num>
  <w:num w:numId="3">
    <w:abstractNumId w:val="0"/>
  </w:num>
  <w:num w:numId="4">
    <w:abstractNumId w:val="35"/>
  </w:num>
  <w:num w:numId="5">
    <w:abstractNumId w:val="33"/>
  </w:num>
  <w:num w:numId="6">
    <w:abstractNumId w:val="10"/>
  </w:num>
  <w:num w:numId="7">
    <w:abstractNumId w:val="11"/>
  </w:num>
  <w:num w:numId="8">
    <w:abstractNumId w:val="46"/>
  </w:num>
  <w:num w:numId="9">
    <w:abstractNumId w:val="24"/>
  </w:num>
  <w:num w:numId="10">
    <w:abstractNumId w:val="14"/>
  </w:num>
  <w:num w:numId="11">
    <w:abstractNumId w:val="26"/>
  </w:num>
  <w:num w:numId="12">
    <w:abstractNumId w:val="17"/>
  </w:num>
  <w:num w:numId="13">
    <w:abstractNumId w:val="4"/>
  </w:num>
  <w:num w:numId="14">
    <w:abstractNumId w:val="5"/>
  </w:num>
  <w:num w:numId="15">
    <w:abstractNumId w:val="1"/>
  </w:num>
  <w:num w:numId="16">
    <w:abstractNumId w:val="15"/>
  </w:num>
  <w:num w:numId="17">
    <w:abstractNumId w:val="43"/>
  </w:num>
  <w:num w:numId="18">
    <w:abstractNumId w:val="22"/>
  </w:num>
  <w:num w:numId="19">
    <w:abstractNumId w:val="6"/>
  </w:num>
  <w:num w:numId="20">
    <w:abstractNumId w:val="16"/>
  </w:num>
  <w:num w:numId="21">
    <w:abstractNumId w:val="38"/>
  </w:num>
  <w:num w:numId="22">
    <w:abstractNumId w:val="31"/>
  </w:num>
  <w:num w:numId="23">
    <w:abstractNumId w:val="21"/>
  </w:num>
  <w:num w:numId="24">
    <w:abstractNumId w:val="34"/>
  </w:num>
  <w:num w:numId="25">
    <w:abstractNumId w:val="8"/>
  </w:num>
  <w:num w:numId="26">
    <w:abstractNumId w:val="13"/>
  </w:num>
  <w:num w:numId="27">
    <w:abstractNumId w:val="15"/>
  </w:num>
  <w:num w:numId="28">
    <w:abstractNumId w:val="44"/>
  </w:num>
  <w:num w:numId="29">
    <w:abstractNumId w:val="40"/>
  </w:num>
  <w:num w:numId="30">
    <w:abstractNumId w:val="29"/>
  </w:num>
  <w:num w:numId="31">
    <w:abstractNumId w:val="23"/>
  </w:num>
  <w:num w:numId="32">
    <w:abstractNumId w:val="12"/>
  </w:num>
  <w:num w:numId="33">
    <w:abstractNumId w:val="42"/>
  </w:num>
  <w:num w:numId="34">
    <w:abstractNumId w:val="28"/>
  </w:num>
  <w:num w:numId="35">
    <w:abstractNumId w:val="45"/>
  </w:num>
  <w:num w:numId="36">
    <w:abstractNumId w:val="20"/>
  </w:num>
  <w:num w:numId="37">
    <w:abstractNumId w:val="41"/>
  </w:num>
  <w:num w:numId="38">
    <w:abstractNumId w:val="25"/>
  </w:num>
  <w:num w:numId="39">
    <w:abstractNumId w:val="47"/>
  </w:num>
  <w:num w:numId="40">
    <w:abstractNumId w:val="19"/>
  </w:num>
  <w:num w:numId="41">
    <w:abstractNumId w:val="39"/>
  </w:num>
  <w:num w:numId="42">
    <w:abstractNumId w:val="32"/>
  </w:num>
  <w:num w:numId="43">
    <w:abstractNumId w:val="18"/>
  </w:num>
  <w:num w:numId="44">
    <w:abstractNumId w:val="37"/>
  </w:num>
  <w:num w:numId="45">
    <w:abstractNumId w:val="3"/>
  </w:num>
  <w:num w:numId="46">
    <w:abstractNumId w:val="2"/>
  </w:num>
  <w:num w:numId="47">
    <w:abstractNumId w:val="9"/>
  </w:num>
  <w:num w:numId="48">
    <w:abstractNumId w:val="3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5B3"/>
    <w:rsid w:val="00003B40"/>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5A7"/>
    <w:rsid w:val="00015EAE"/>
    <w:rsid w:val="000162B7"/>
    <w:rsid w:val="00016F32"/>
    <w:rsid w:val="000179E6"/>
    <w:rsid w:val="00017D0F"/>
    <w:rsid w:val="000215B0"/>
    <w:rsid w:val="00022197"/>
    <w:rsid w:val="0002245F"/>
    <w:rsid w:val="0002280C"/>
    <w:rsid w:val="000235F9"/>
    <w:rsid w:val="0002385F"/>
    <w:rsid w:val="0002399F"/>
    <w:rsid w:val="00023D9B"/>
    <w:rsid w:val="00024B7B"/>
    <w:rsid w:val="00024F94"/>
    <w:rsid w:val="00026210"/>
    <w:rsid w:val="000263E1"/>
    <w:rsid w:val="00026423"/>
    <w:rsid w:val="0002671C"/>
    <w:rsid w:val="00026FAB"/>
    <w:rsid w:val="00030F1B"/>
    <w:rsid w:val="00033425"/>
    <w:rsid w:val="000351C2"/>
    <w:rsid w:val="00035843"/>
    <w:rsid w:val="00036646"/>
    <w:rsid w:val="00036ECF"/>
    <w:rsid w:val="000406D2"/>
    <w:rsid w:val="00041231"/>
    <w:rsid w:val="00041523"/>
    <w:rsid w:val="000420C1"/>
    <w:rsid w:val="0004245A"/>
    <w:rsid w:val="00042CD8"/>
    <w:rsid w:val="00042DAA"/>
    <w:rsid w:val="00043BCB"/>
    <w:rsid w:val="00043C18"/>
    <w:rsid w:val="00043EA3"/>
    <w:rsid w:val="00043EDE"/>
    <w:rsid w:val="0004423E"/>
    <w:rsid w:val="000444B4"/>
    <w:rsid w:val="00044796"/>
    <w:rsid w:val="000453FB"/>
    <w:rsid w:val="00045A9A"/>
    <w:rsid w:val="00046154"/>
    <w:rsid w:val="00046832"/>
    <w:rsid w:val="000468E1"/>
    <w:rsid w:val="00046A35"/>
    <w:rsid w:val="000472E0"/>
    <w:rsid w:val="000475CF"/>
    <w:rsid w:val="000506A4"/>
    <w:rsid w:val="00050FFE"/>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2DC"/>
    <w:rsid w:val="0005763D"/>
    <w:rsid w:val="000579D2"/>
    <w:rsid w:val="00057EA5"/>
    <w:rsid w:val="0006002C"/>
    <w:rsid w:val="00060060"/>
    <w:rsid w:val="0006033C"/>
    <w:rsid w:val="00060B6A"/>
    <w:rsid w:val="00061C62"/>
    <w:rsid w:val="0006336D"/>
    <w:rsid w:val="000633E3"/>
    <w:rsid w:val="000633F7"/>
    <w:rsid w:val="000637D4"/>
    <w:rsid w:val="00063A62"/>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38F"/>
    <w:rsid w:val="00074791"/>
    <w:rsid w:val="00074D6B"/>
    <w:rsid w:val="00075671"/>
    <w:rsid w:val="00075821"/>
    <w:rsid w:val="000759BF"/>
    <w:rsid w:val="00075A39"/>
    <w:rsid w:val="00075EB9"/>
    <w:rsid w:val="00076281"/>
    <w:rsid w:val="00076B04"/>
    <w:rsid w:val="00076DE2"/>
    <w:rsid w:val="00077CD2"/>
    <w:rsid w:val="00077E57"/>
    <w:rsid w:val="00080091"/>
    <w:rsid w:val="00080725"/>
    <w:rsid w:val="00080956"/>
    <w:rsid w:val="00080C8C"/>
    <w:rsid w:val="00080CC8"/>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5CB9"/>
    <w:rsid w:val="0008603F"/>
    <w:rsid w:val="000863EE"/>
    <w:rsid w:val="00086AEA"/>
    <w:rsid w:val="0008756E"/>
    <w:rsid w:val="000877A3"/>
    <w:rsid w:val="000907DE"/>
    <w:rsid w:val="00090F08"/>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97A8B"/>
    <w:rsid w:val="000A090B"/>
    <w:rsid w:val="000A09FF"/>
    <w:rsid w:val="000A1349"/>
    <w:rsid w:val="000A1896"/>
    <w:rsid w:val="000A35D4"/>
    <w:rsid w:val="000A3611"/>
    <w:rsid w:val="000A361C"/>
    <w:rsid w:val="000A3866"/>
    <w:rsid w:val="000A3F7C"/>
    <w:rsid w:val="000A3FA9"/>
    <w:rsid w:val="000A3FB1"/>
    <w:rsid w:val="000A40A0"/>
    <w:rsid w:val="000A4502"/>
    <w:rsid w:val="000A547D"/>
    <w:rsid w:val="000A59D8"/>
    <w:rsid w:val="000A5DA3"/>
    <w:rsid w:val="000A67C2"/>
    <w:rsid w:val="000A7D06"/>
    <w:rsid w:val="000A7D47"/>
    <w:rsid w:val="000B0AC5"/>
    <w:rsid w:val="000B0E0D"/>
    <w:rsid w:val="000B0EA0"/>
    <w:rsid w:val="000B127D"/>
    <w:rsid w:val="000B27C0"/>
    <w:rsid w:val="000B2C27"/>
    <w:rsid w:val="000B2E7E"/>
    <w:rsid w:val="000B338D"/>
    <w:rsid w:val="000B475A"/>
    <w:rsid w:val="000B58D2"/>
    <w:rsid w:val="000B5AE5"/>
    <w:rsid w:val="000B6064"/>
    <w:rsid w:val="000B6422"/>
    <w:rsid w:val="000B6DF7"/>
    <w:rsid w:val="000B6EEF"/>
    <w:rsid w:val="000B6EF5"/>
    <w:rsid w:val="000B74EF"/>
    <w:rsid w:val="000B7579"/>
    <w:rsid w:val="000C0CB7"/>
    <w:rsid w:val="000C0D76"/>
    <w:rsid w:val="000C1E53"/>
    <w:rsid w:val="000C23B8"/>
    <w:rsid w:val="000C302F"/>
    <w:rsid w:val="000C35D1"/>
    <w:rsid w:val="000C3983"/>
    <w:rsid w:val="000C4B07"/>
    <w:rsid w:val="000C4ED7"/>
    <w:rsid w:val="000C628A"/>
    <w:rsid w:val="000C63F7"/>
    <w:rsid w:val="000C6AC2"/>
    <w:rsid w:val="000C6DC8"/>
    <w:rsid w:val="000C77DA"/>
    <w:rsid w:val="000C77F9"/>
    <w:rsid w:val="000C7FEB"/>
    <w:rsid w:val="000D0244"/>
    <w:rsid w:val="000D0B83"/>
    <w:rsid w:val="000D0E41"/>
    <w:rsid w:val="000D0F68"/>
    <w:rsid w:val="000D129C"/>
    <w:rsid w:val="000D2628"/>
    <w:rsid w:val="000D2711"/>
    <w:rsid w:val="000D2732"/>
    <w:rsid w:val="000D2784"/>
    <w:rsid w:val="000D2FDC"/>
    <w:rsid w:val="000D358B"/>
    <w:rsid w:val="000D4BE9"/>
    <w:rsid w:val="000D4FC5"/>
    <w:rsid w:val="000D52C7"/>
    <w:rsid w:val="000D54C3"/>
    <w:rsid w:val="000D5548"/>
    <w:rsid w:val="000D5CAE"/>
    <w:rsid w:val="000D5E8F"/>
    <w:rsid w:val="000D6426"/>
    <w:rsid w:val="000D6459"/>
    <w:rsid w:val="000D689A"/>
    <w:rsid w:val="000D68BD"/>
    <w:rsid w:val="000D699C"/>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0A3F"/>
    <w:rsid w:val="000F0F38"/>
    <w:rsid w:val="000F1510"/>
    <w:rsid w:val="000F16FA"/>
    <w:rsid w:val="000F1E58"/>
    <w:rsid w:val="000F2901"/>
    <w:rsid w:val="000F2BE7"/>
    <w:rsid w:val="000F3A72"/>
    <w:rsid w:val="000F3E82"/>
    <w:rsid w:val="000F4582"/>
    <w:rsid w:val="000F4755"/>
    <w:rsid w:val="000F49B3"/>
    <w:rsid w:val="000F4AF3"/>
    <w:rsid w:val="000F4B0A"/>
    <w:rsid w:val="000F4DAE"/>
    <w:rsid w:val="000F6CF8"/>
    <w:rsid w:val="000F6D70"/>
    <w:rsid w:val="000F7205"/>
    <w:rsid w:val="000F747E"/>
    <w:rsid w:val="000F7489"/>
    <w:rsid w:val="000F7D72"/>
    <w:rsid w:val="000F7FD1"/>
    <w:rsid w:val="00100383"/>
    <w:rsid w:val="00100729"/>
    <w:rsid w:val="00100E53"/>
    <w:rsid w:val="00101060"/>
    <w:rsid w:val="0010167E"/>
    <w:rsid w:val="001017DF"/>
    <w:rsid w:val="00101C49"/>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CCA"/>
    <w:rsid w:val="00110F1B"/>
    <w:rsid w:val="00112089"/>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63C"/>
    <w:rsid w:val="001258CB"/>
    <w:rsid w:val="00125AEE"/>
    <w:rsid w:val="00125E50"/>
    <w:rsid w:val="00126490"/>
    <w:rsid w:val="00126565"/>
    <w:rsid w:val="00126880"/>
    <w:rsid w:val="00126BB0"/>
    <w:rsid w:val="001274ED"/>
    <w:rsid w:val="0013057A"/>
    <w:rsid w:val="001305B7"/>
    <w:rsid w:val="00130CAE"/>
    <w:rsid w:val="001310ED"/>
    <w:rsid w:val="0013189B"/>
    <w:rsid w:val="00132BB2"/>
    <w:rsid w:val="00132D21"/>
    <w:rsid w:val="0013342B"/>
    <w:rsid w:val="001336F4"/>
    <w:rsid w:val="001344E1"/>
    <w:rsid w:val="00135721"/>
    <w:rsid w:val="00136148"/>
    <w:rsid w:val="0013713F"/>
    <w:rsid w:val="001371CF"/>
    <w:rsid w:val="00137713"/>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5D3F"/>
    <w:rsid w:val="0014659E"/>
    <w:rsid w:val="00146688"/>
    <w:rsid w:val="00146697"/>
    <w:rsid w:val="00146ABE"/>
    <w:rsid w:val="00146BC8"/>
    <w:rsid w:val="00146C17"/>
    <w:rsid w:val="00147D01"/>
    <w:rsid w:val="001502F5"/>
    <w:rsid w:val="001504A3"/>
    <w:rsid w:val="001504EC"/>
    <w:rsid w:val="0015066A"/>
    <w:rsid w:val="0015090E"/>
    <w:rsid w:val="00150E72"/>
    <w:rsid w:val="00150EE8"/>
    <w:rsid w:val="0015124F"/>
    <w:rsid w:val="001513BC"/>
    <w:rsid w:val="001514A1"/>
    <w:rsid w:val="0015176D"/>
    <w:rsid w:val="00152262"/>
    <w:rsid w:val="00152C69"/>
    <w:rsid w:val="00152DDE"/>
    <w:rsid w:val="001535CF"/>
    <w:rsid w:val="0015397C"/>
    <w:rsid w:val="0015478F"/>
    <w:rsid w:val="00154F73"/>
    <w:rsid w:val="00155366"/>
    <w:rsid w:val="0015547F"/>
    <w:rsid w:val="001559E5"/>
    <w:rsid w:val="00155D72"/>
    <w:rsid w:val="00156349"/>
    <w:rsid w:val="001564AE"/>
    <w:rsid w:val="001565D6"/>
    <w:rsid w:val="00156BC0"/>
    <w:rsid w:val="00156C59"/>
    <w:rsid w:val="00157E76"/>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2EA"/>
    <w:rsid w:val="00165F67"/>
    <w:rsid w:val="00166305"/>
    <w:rsid w:val="0016686B"/>
    <w:rsid w:val="00166D40"/>
    <w:rsid w:val="0016792B"/>
    <w:rsid w:val="00167A65"/>
    <w:rsid w:val="00167BB2"/>
    <w:rsid w:val="00167DF0"/>
    <w:rsid w:val="00170CF1"/>
    <w:rsid w:val="00170FED"/>
    <w:rsid w:val="00171689"/>
    <w:rsid w:val="001716F4"/>
    <w:rsid w:val="0017172D"/>
    <w:rsid w:val="0017260C"/>
    <w:rsid w:val="0017265B"/>
    <w:rsid w:val="00172852"/>
    <w:rsid w:val="00172BEE"/>
    <w:rsid w:val="00173A07"/>
    <w:rsid w:val="00174D6D"/>
    <w:rsid w:val="00176167"/>
    <w:rsid w:val="00176500"/>
    <w:rsid w:val="0017658E"/>
    <w:rsid w:val="00177EBB"/>
    <w:rsid w:val="00180578"/>
    <w:rsid w:val="00180CF3"/>
    <w:rsid w:val="00180E3B"/>
    <w:rsid w:val="001810E5"/>
    <w:rsid w:val="00181C08"/>
    <w:rsid w:val="00181C1C"/>
    <w:rsid w:val="00181DAD"/>
    <w:rsid w:val="00181F9A"/>
    <w:rsid w:val="00182551"/>
    <w:rsid w:val="00182A7E"/>
    <w:rsid w:val="00182B6E"/>
    <w:rsid w:val="00182C70"/>
    <w:rsid w:val="0018332F"/>
    <w:rsid w:val="001835F4"/>
    <w:rsid w:val="0018449F"/>
    <w:rsid w:val="001844E9"/>
    <w:rsid w:val="00184A4A"/>
    <w:rsid w:val="001850D7"/>
    <w:rsid w:val="001855E2"/>
    <w:rsid w:val="00185DFC"/>
    <w:rsid w:val="001864FC"/>
    <w:rsid w:val="001866CA"/>
    <w:rsid w:val="00187CD7"/>
    <w:rsid w:val="00187CF5"/>
    <w:rsid w:val="0019033D"/>
    <w:rsid w:val="00190C8C"/>
    <w:rsid w:val="00190E00"/>
    <w:rsid w:val="00192510"/>
    <w:rsid w:val="00192932"/>
    <w:rsid w:val="00192E6C"/>
    <w:rsid w:val="00192EA5"/>
    <w:rsid w:val="00193122"/>
    <w:rsid w:val="00193D15"/>
    <w:rsid w:val="0019473E"/>
    <w:rsid w:val="00194890"/>
    <w:rsid w:val="00194B02"/>
    <w:rsid w:val="00194CB2"/>
    <w:rsid w:val="00195883"/>
    <w:rsid w:val="0019599F"/>
    <w:rsid w:val="00195F21"/>
    <w:rsid w:val="00196742"/>
    <w:rsid w:val="00197188"/>
    <w:rsid w:val="00197DD2"/>
    <w:rsid w:val="001A0F54"/>
    <w:rsid w:val="001A1ACA"/>
    <w:rsid w:val="001A1CFB"/>
    <w:rsid w:val="001A1E01"/>
    <w:rsid w:val="001A2024"/>
    <w:rsid w:val="001A247D"/>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06BE"/>
    <w:rsid w:val="001B2151"/>
    <w:rsid w:val="001B2270"/>
    <w:rsid w:val="001B297D"/>
    <w:rsid w:val="001B39F7"/>
    <w:rsid w:val="001B3B6C"/>
    <w:rsid w:val="001B3BDC"/>
    <w:rsid w:val="001B4156"/>
    <w:rsid w:val="001B419E"/>
    <w:rsid w:val="001B43C4"/>
    <w:rsid w:val="001B46AC"/>
    <w:rsid w:val="001B5567"/>
    <w:rsid w:val="001B5891"/>
    <w:rsid w:val="001B6171"/>
    <w:rsid w:val="001B6758"/>
    <w:rsid w:val="001B6C93"/>
    <w:rsid w:val="001B76E7"/>
    <w:rsid w:val="001B793A"/>
    <w:rsid w:val="001C0085"/>
    <w:rsid w:val="001C0C8F"/>
    <w:rsid w:val="001C0C98"/>
    <w:rsid w:val="001C0CD0"/>
    <w:rsid w:val="001C0DB5"/>
    <w:rsid w:val="001C1633"/>
    <w:rsid w:val="001C1AAC"/>
    <w:rsid w:val="001C1F7B"/>
    <w:rsid w:val="001C3F3E"/>
    <w:rsid w:val="001C45EC"/>
    <w:rsid w:val="001C48E6"/>
    <w:rsid w:val="001C5666"/>
    <w:rsid w:val="001C5A6C"/>
    <w:rsid w:val="001C5CF1"/>
    <w:rsid w:val="001C5E27"/>
    <w:rsid w:val="001C7542"/>
    <w:rsid w:val="001C7606"/>
    <w:rsid w:val="001C775A"/>
    <w:rsid w:val="001D051E"/>
    <w:rsid w:val="001D095E"/>
    <w:rsid w:val="001D0BF6"/>
    <w:rsid w:val="001D15B0"/>
    <w:rsid w:val="001D1B04"/>
    <w:rsid w:val="001D1B88"/>
    <w:rsid w:val="001D293D"/>
    <w:rsid w:val="001D2E0E"/>
    <w:rsid w:val="001D2F22"/>
    <w:rsid w:val="001D344C"/>
    <w:rsid w:val="001D3EA7"/>
    <w:rsid w:val="001D4532"/>
    <w:rsid w:val="001D4AC0"/>
    <w:rsid w:val="001D4BBB"/>
    <w:rsid w:val="001D57E3"/>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28F"/>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1A0"/>
    <w:rsid w:val="001F0983"/>
    <w:rsid w:val="001F118E"/>
    <w:rsid w:val="001F12FF"/>
    <w:rsid w:val="001F21B7"/>
    <w:rsid w:val="001F22C3"/>
    <w:rsid w:val="001F25AA"/>
    <w:rsid w:val="001F267F"/>
    <w:rsid w:val="001F2EC2"/>
    <w:rsid w:val="001F33D8"/>
    <w:rsid w:val="001F3A45"/>
    <w:rsid w:val="001F3B56"/>
    <w:rsid w:val="001F415C"/>
    <w:rsid w:val="001F4878"/>
    <w:rsid w:val="001F4BE0"/>
    <w:rsid w:val="001F4CFD"/>
    <w:rsid w:val="001F4E9A"/>
    <w:rsid w:val="001F4F91"/>
    <w:rsid w:val="001F55FA"/>
    <w:rsid w:val="001F5DA7"/>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EAE"/>
    <w:rsid w:val="0020568B"/>
    <w:rsid w:val="00205E05"/>
    <w:rsid w:val="00205FBA"/>
    <w:rsid w:val="002079BB"/>
    <w:rsid w:val="00207F76"/>
    <w:rsid w:val="00210F22"/>
    <w:rsid w:val="002111F1"/>
    <w:rsid w:val="00211984"/>
    <w:rsid w:val="00211C31"/>
    <w:rsid w:val="0021211C"/>
    <w:rsid w:val="0021369D"/>
    <w:rsid w:val="002137D6"/>
    <w:rsid w:val="00213EF0"/>
    <w:rsid w:val="00214D44"/>
    <w:rsid w:val="00215A27"/>
    <w:rsid w:val="00215A9A"/>
    <w:rsid w:val="00216313"/>
    <w:rsid w:val="00216ACA"/>
    <w:rsid w:val="00217881"/>
    <w:rsid w:val="00220941"/>
    <w:rsid w:val="00220AE6"/>
    <w:rsid w:val="0022384A"/>
    <w:rsid w:val="00223F88"/>
    <w:rsid w:val="002241F9"/>
    <w:rsid w:val="002246C4"/>
    <w:rsid w:val="00225E73"/>
    <w:rsid w:val="00226469"/>
    <w:rsid w:val="0022693C"/>
    <w:rsid w:val="00226E7C"/>
    <w:rsid w:val="00226F88"/>
    <w:rsid w:val="002278E3"/>
    <w:rsid w:val="00227ED7"/>
    <w:rsid w:val="00227FE1"/>
    <w:rsid w:val="002304CE"/>
    <w:rsid w:val="002305DF"/>
    <w:rsid w:val="002308A9"/>
    <w:rsid w:val="0023179A"/>
    <w:rsid w:val="0023331F"/>
    <w:rsid w:val="002346C8"/>
    <w:rsid w:val="002347F0"/>
    <w:rsid w:val="0023484D"/>
    <w:rsid w:val="00234B11"/>
    <w:rsid w:val="00234F87"/>
    <w:rsid w:val="002354AE"/>
    <w:rsid w:val="0023683E"/>
    <w:rsid w:val="002368B8"/>
    <w:rsid w:val="00236AB2"/>
    <w:rsid w:val="00236E6F"/>
    <w:rsid w:val="002371A5"/>
    <w:rsid w:val="0023761B"/>
    <w:rsid w:val="00237898"/>
    <w:rsid w:val="00240249"/>
    <w:rsid w:val="002402C1"/>
    <w:rsid w:val="00240BA4"/>
    <w:rsid w:val="00241195"/>
    <w:rsid w:val="0024120E"/>
    <w:rsid w:val="0024127E"/>
    <w:rsid w:val="002423A1"/>
    <w:rsid w:val="00243148"/>
    <w:rsid w:val="00244A1C"/>
    <w:rsid w:val="0024608D"/>
    <w:rsid w:val="0024627E"/>
    <w:rsid w:val="00246EFD"/>
    <w:rsid w:val="00247197"/>
    <w:rsid w:val="0024755F"/>
    <w:rsid w:val="00247596"/>
    <w:rsid w:val="00247B0F"/>
    <w:rsid w:val="00247EE1"/>
    <w:rsid w:val="00250640"/>
    <w:rsid w:val="00250A3C"/>
    <w:rsid w:val="00251D9A"/>
    <w:rsid w:val="00252F7E"/>
    <w:rsid w:val="00253009"/>
    <w:rsid w:val="00253567"/>
    <w:rsid w:val="002539EC"/>
    <w:rsid w:val="00253B6C"/>
    <w:rsid w:val="00253BDC"/>
    <w:rsid w:val="00254443"/>
    <w:rsid w:val="00255C74"/>
    <w:rsid w:val="00256365"/>
    <w:rsid w:val="002576FA"/>
    <w:rsid w:val="00257A37"/>
    <w:rsid w:val="00257E85"/>
    <w:rsid w:val="002604A6"/>
    <w:rsid w:val="00260622"/>
    <w:rsid w:val="00260743"/>
    <w:rsid w:val="00260781"/>
    <w:rsid w:val="002613D8"/>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799D"/>
    <w:rsid w:val="00267F34"/>
    <w:rsid w:val="0027039F"/>
    <w:rsid w:val="00271152"/>
    <w:rsid w:val="002713AB"/>
    <w:rsid w:val="00271888"/>
    <w:rsid w:val="0027190A"/>
    <w:rsid w:val="002725AC"/>
    <w:rsid w:val="00272837"/>
    <w:rsid w:val="0027374F"/>
    <w:rsid w:val="00273BDF"/>
    <w:rsid w:val="00273C3B"/>
    <w:rsid w:val="00274B43"/>
    <w:rsid w:val="00276570"/>
    <w:rsid w:val="0027667F"/>
    <w:rsid w:val="0027690C"/>
    <w:rsid w:val="002816BE"/>
    <w:rsid w:val="00282741"/>
    <w:rsid w:val="00282B87"/>
    <w:rsid w:val="00282BE2"/>
    <w:rsid w:val="0028312C"/>
    <w:rsid w:val="002837BB"/>
    <w:rsid w:val="00283F28"/>
    <w:rsid w:val="00283FFE"/>
    <w:rsid w:val="0028431F"/>
    <w:rsid w:val="002849CC"/>
    <w:rsid w:val="00284BD0"/>
    <w:rsid w:val="00285022"/>
    <w:rsid w:val="0028527E"/>
    <w:rsid w:val="00285605"/>
    <w:rsid w:val="00285B13"/>
    <w:rsid w:val="00285F0C"/>
    <w:rsid w:val="002863DF"/>
    <w:rsid w:val="002865CF"/>
    <w:rsid w:val="00286659"/>
    <w:rsid w:val="00286CE3"/>
    <w:rsid w:val="002875BA"/>
    <w:rsid w:val="00287982"/>
    <w:rsid w:val="00287EF9"/>
    <w:rsid w:val="002907E2"/>
    <w:rsid w:val="0029157A"/>
    <w:rsid w:val="00291AA0"/>
    <w:rsid w:val="002928A1"/>
    <w:rsid w:val="00292A16"/>
    <w:rsid w:val="00292C17"/>
    <w:rsid w:val="0029430A"/>
    <w:rsid w:val="00294479"/>
    <w:rsid w:val="00294D38"/>
    <w:rsid w:val="00294F71"/>
    <w:rsid w:val="00295DA5"/>
    <w:rsid w:val="002960EF"/>
    <w:rsid w:val="0029657F"/>
    <w:rsid w:val="0029672F"/>
    <w:rsid w:val="00296932"/>
    <w:rsid w:val="00297293"/>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6D"/>
    <w:rsid w:val="002A53EE"/>
    <w:rsid w:val="002A5AFE"/>
    <w:rsid w:val="002A62E6"/>
    <w:rsid w:val="002A711A"/>
    <w:rsid w:val="002A784E"/>
    <w:rsid w:val="002A7BA6"/>
    <w:rsid w:val="002B053E"/>
    <w:rsid w:val="002B080E"/>
    <w:rsid w:val="002B1C3F"/>
    <w:rsid w:val="002B20A6"/>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B19"/>
    <w:rsid w:val="002C1F9E"/>
    <w:rsid w:val="002C246D"/>
    <w:rsid w:val="002C2676"/>
    <w:rsid w:val="002C279C"/>
    <w:rsid w:val="002C2E36"/>
    <w:rsid w:val="002C31D9"/>
    <w:rsid w:val="002C31E2"/>
    <w:rsid w:val="002C39A7"/>
    <w:rsid w:val="002C54B7"/>
    <w:rsid w:val="002C58E6"/>
    <w:rsid w:val="002C597F"/>
    <w:rsid w:val="002C5B82"/>
    <w:rsid w:val="002C5F19"/>
    <w:rsid w:val="002C641F"/>
    <w:rsid w:val="002C66ED"/>
    <w:rsid w:val="002C6FE5"/>
    <w:rsid w:val="002C77F1"/>
    <w:rsid w:val="002D046D"/>
    <w:rsid w:val="002D0EE6"/>
    <w:rsid w:val="002D1024"/>
    <w:rsid w:val="002D13A8"/>
    <w:rsid w:val="002D151D"/>
    <w:rsid w:val="002D15A1"/>
    <w:rsid w:val="002D1A09"/>
    <w:rsid w:val="002D1DD3"/>
    <w:rsid w:val="002D21A5"/>
    <w:rsid w:val="002D2B81"/>
    <w:rsid w:val="002D2BA7"/>
    <w:rsid w:val="002D2FEE"/>
    <w:rsid w:val="002D370B"/>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79"/>
    <w:rsid w:val="002E3AD4"/>
    <w:rsid w:val="002E3B3A"/>
    <w:rsid w:val="002E4169"/>
    <w:rsid w:val="002E4F6C"/>
    <w:rsid w:val="002E563D"/>
    <w:rsid w:val="002E64E5"/>
    <w:rsid w:val="002E72B1"/>
    <w:rsid w:val="002E7329"/>
    <w:rsid w:val="002E7723"/>
    <w:rsid w:val="002E7731"/>
    <w:rsid w:val="002E7A31"/>
    <w:rsid w:val="002F004B"/>
    <w:rsid w:val="002F0277"/>
    <w:rsid w:val="002F1654"/>
    <w:rsid w:val="002F1EE0"/>
    <w:rsid w:val="002F1F88"/>
    <w:rsid w:val="002F1FF1"/>
    <w:rsid w:val="002F235C"/>
    <w:rsid w:val="002F2666"/>
    <w:rsid w:val="002F2CE5"/>
    <w:rsid w:val="002F31C3"/>
    <w:rsid w:val="002F37D1"/>
    <w:rsid w:val="002F46B2"/>
    <w:rsid w:val="002F489F"/>
    <w:rsid w:val="002F4EB3"/>
    <w:rsid w:val="002F4F22"/>
    <w:rsid w:val="002F5AFA"/>
    <w:rsid w:val="002F6484"/>
    <w:rsid w:val="002F652B"/>
    <w:rsid w:val="002F6B2C"/>
    <w:rsid w:val="002F7055"/>
    <w:rsid w:val="002F7540"/>
    <w:rsid w:val="002F765E"/>
    <w:rsid w:val="002F7BEB"/>
    <w:rsid w:val="00300434"/>
    <w:rsid w:val="003005F4"/>
    <w:rsid w:val="00300B7A"/>
    <w:rsid w:val="00300B90"/>
    <w:rsid w:val="00300EFA"/>
    <w:rsid w:val="00301033"/>
    <w:rsid w:val="0030165A"/>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8A0"/>
    <w:rsid w:val="00306A11"/>
    <w:rsid w:val="00307628"/>
    <w:rsid w:val="0030763D"/>
    <w:rsid w:val="00307B68"/>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17BED"/>
    <w:rsid w:val="003210A2"/>
    <w:rsid w:val="00321918"/>
    <w:rsid w:val="0032245D"/>
    <w:rsid w:val="003225C3"/>
    <w:rsid w:val="00322617"/>
    <w:rsid w:val="00322A22"/>
    <w:rsid w:val="00322CF9"/>
    <w:rsid w:val="003233C1"/>
    <w:rsid w:val="003233F3"/>
    <w:rsid w:val="00323404"/>
    <w:rsid w:val="00323A9A"/>
    <w:rsid w:val="00323EAF"/>
    <w:rsid w:val="00323F08"/>
    <w:rsid w:val="00323FA8"/>
    <w:rsid w:val="003243DB"/>
    <w:rsid w:val="00324667"/>
    <w:rsid w:val="00325019"/>
    <w:rsid w:val="0032581E"/>
    <w:rsid w:val="00325854"/>
    <w:rsid w:val="003261AC"/>
    <w:rsid w:val="00326448"/>
    <w:rsid w:val="0032645B"/>
    <w:rsid w:val="003270FF"/>
    <w:rsid w:val="003271DC"/>
    <w:rsid w:val="0032741B"/>
    <w:rsid w:val="0032756F"/>
    <w:rsid w:val="00327673"/>
    <w:rsid w:val="00330483"/>
    <w:rsid w:val="003305FD"/>
    <w:rsid w:val="003308E5"/>
    <w:rsid w:val="00330CE5"/>
    <w:rsid w:val="00331199"/>
    <w:rsid w:val="003311B2"/>
    <w:rsid w:val="00331692"/>
    <w:rsid w:val="003329DD"/>
    <w:rsid w:val="00332EBF"/>
    <w:rsid w:val="003334C8"/>
    <w:rsid w:val="003339A4"/>
    <w:rsid w:val="003342F0"/>
    <w:rsid w:val="00335F88"/>
    <w:rsid w:val="003366D2"/>
    <w:rsid w:val="0033699B"/>
    <w:rsid w:val="003371DC"/>
    <w:rsid w:val="0033741A"/>
    <w:rsid w:val="00337C44"/>
    <w:rsid w:val="00340144"/>
    <w:rsid w:val="00340DC3"/>
    <w:rsid w:val="003415CC"/>
    <w:rsid w:val="0034215C"/>
    <w:rsid w:val="003424A5"/>
    <w:rsid w:val="00342878"/>
    <w:rsid w:val="00343510"/>
    <w:rsid w:val="003435E1"/>
    <w:rsid w:val="00343E69"/>
    <w:rsid w:val="00344B63"/>
    <w:rsid w:val="00344D20"/>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60B12"/>
    <w:rsid w:val="00360FF3"/>
    <w:rsid w:val="003615A3"/>
    <w:rsid w:val="00362DED"/>
    <w:rsid w:val="003632C8"/>
    <w:rsid w:val="003634C8"/>
    <w:rsid w:val="0036362A"/>
    <w:rsid w:val="00363634"/>
    <w:rsid w:val="0036369C"/>
    <w:rsid w:val="003648E2"/>
    <w:rsid w:val="00364F79"/>
    <w:rsid w:val="003655BC"/>
    <w:rsid w:val="003656E1"/>
    <w:rsid w:val="00365A88"/>
    <w:rsid w:val="003660F7"/>
    <w:rsid w:val="00366103"/>
    <w:rsid w:val="00366526"/>
    <w:rsid w:val="00366909"/>
    <w:rsid w:val="00367801"/>
    <w:rsid w:val="0036798B"/>
    <w:rsid w:val="003708F6"/>
    <w:rsid w:val="00371427"/>
    <w:rsid w:val="003715E5"/>
    <w:rsid w:val="003717FD"/>
    <w:rsid w:val="003719CD"/>
    <w:rsid w:val="0037226D"/>
    <w:rsid w:val="00372A3B"/>
    <w:rsid w:val="003731AB"/>
    <w:rsid w:val="0037321F"/>
    <w:rsid w:val="0037342B"/>
    <w:rsid w:val="003737C2"/>
    <w:rsid w:val="00373936"/>
    <w:rsid w:val="00374B0A"/>
    <w:rsid w:val="00375318"/>
    <w:rsid w:val="00375BE5"/>
    <w:rsid w:val="00375C53"/>
    <w:rsid w:val="00375F6D"/>
    <w:rsid w:val="00376658"/>
    <w:rsid w:val="0037680E"/>
    <w:rsid w:val="00377394"/>
    <w:rsid w:val="00377ECB"/>
    <w:rsid w:val="00383220"/>
    <w:rsid w:val="003847B8"/>
    <w:rsid w:val="00384AC5"/>
    <w:rsid w:val="00384D39"/>
    <w:rsid w:val="0038507A"/>
    <w:rsid w:val="00385257"/>
    <w:rsid w:val="00385271"/>
    <w:rsid w:val="00385876"/>
    <w:rsid w:val="00385BB8"/>
    <w:rsid w:val="003868F1"/>
    <w:rsid w:val="0038732A"/>
    <w:rsid w:val="00387625"/>
    <w:rsid w:val="00390493"/>
    <w:rsid w:val="003908B2"/>
    <w:rsid w:val="00390C10"/>
    <w:rsid w:val="00391189"/>
    <w:rsid w:val="00391F89"/>
    <w:rsid w:val="003924B3"/>
    <w:rsid w:val="0039274B"/>
    <w:rsid w:val="00392794"/>
    <w:rsid w:val="00392960"/>
    <w:rsid w:val="0039296F"/>
    <w:rsid w:val="003929BE"/>
    <w:rsid w:val="00392FC1"/>
    <w:rsid w:val="003930AE"/>
    <w:rsid w:val="0039363C"/>
    <w:rsid w:val="00393947"/>
    <w:rsid w:val="00393AB0"/>
    <w:rsid w:val="00393C90"/>
    <w:rsid w:val="00393E17"/>
    <w:rsid w:val="0039455F"/>
    <w:rsid w:val="00394E4D"/>
    <w:rsid w:val="00395A1D"/>
    <w:rsid w:val="003963EB"/>
    <w:rsid w:val="00396C79"/>
    <w:rsid w:val="00397488"/>
    <w:rsid w:val="00397725"/>
    <w:rsid w:val="003977C3"/>
    <w:rsid w:val="003979DD"/>
    <w:rsid w:val="00397B01"/>
    <w:rsid w:val="00397D7F"/>
    <w:rsid w:val="003A04DE"/>
    <w:rsid w:val="003A0EEE"/>
    <w:rsid w:val="003A11AB"/>
    <w:rsid w:val="003A1414"/>
    <w:rsid w:val="003A1E76"/>
    <w:rsid w:val="003A1F20"/>
    <w:rsid w:val="003A316C"/>
    <w:rsid w:val="003A331D"/>
    <w:rsid w:val="003A3CD8"/>
    <w:rsid w:val="003A3CE8"/>
    <w:rsid w:val="003A499F"/>
    <w:rsid w:val="003A4BDF"/>
    <w:rsid w:val="003A4CB4"/>
    <w:rsid w:val="003A4CBC"/>
    <w:rsid w:val="003A4F4F"/>
    <w:rsid w:val="003A51BE"/>
    <w:rsid w:val="003A5276"/>
    <w:rsid w:val="003A5855"/>
    <w:rsid w:val="003A5E42"/>
    <w:rsid w:val="003A6471"/>
    <w:rsid w:val="003A677E"/>
    <w:rsid w:val="003A7494"/>
    <w:rsid w:val="003A75AD"/>
    <w:rsid w:val="003A780A"/>
    <w:rsid w:val="003A7966"/>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5CE"/>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FE"/>
    <w:rsid w:val="003C6724"/>
    <w:rsid w:val="003C69EC"/>
    <w:rsid w:val="003C6A77"/>
    <w:rsid w:val="003C70E9"/>
    <w:rsid w:val="003C798C"/>
    <w:rsid w:val="003C7A42"/>
    <w:rsid w:val="003C7A52"/>
    <w:rsid w:val="003C7BD5"/>
    <w:rsid w:val="003D0891"/>
    <w:rsid w:val="003D0C24"/>
    <w:rsid w:val="003D1AAD"/>
    <w:rsid w:val="003D31E6"/>
    <w:rsid w:val="003D3418"/>
    <w:rsid w:val="003D38F0"/>
    <w:rsid w:val="003D3BC7"/>
    <w:rsid w:val="003D42BE"/>
    <w:rsid w:val="003D4963"/>
    <w:rsid w:val="003D5528"/>
    <w:rsid w:val="003D5804"/>
    <w:rsid w:val="003D5CBD"/>
    <w:rsid w:val="003D5DA1"/>
    <w:rsid w:val="003D62A7"/>
    <w:rsid w:val="003D6415"/>
    <w:rsid w:val="003D6632"/>
    <w:rsid w:val="003D6F61"/>
    <w:rsid w:val="003E08DF"/>
    <w:rsid w:val="003E0D97"/>
    <w:rsid w:val="003E0F92"/>
    <w:rsid w:val="003E1829"/>
    <w:rsid w:val="003E1979"/>
    <w:rsid w:val="003E2597"/>
    <w:rsid w:val="003E2B1A"/>
    <w:rsid w:val="003E316E"/>
    <w:rsid w:val="003E35A8"/>
    <w:rsid w:val="003E36FB"/>
    <w:rsid w:val="003E3798"/>
    <w:rsid w:val="003E3E8A"/>
    <w:rsid w:val="003E4398"/>
    <w:rsid w:val="003E5CC8"/>
    <w:rsid w:val="003E61C2"/>
    <w:rsid w:val="003E6B01"/>
    <w:rsid w:val="003F031C"/>
    <w:rsid w:val="003F0AB4"/>
    <w:rsid w:val="003F10B5"/>
    <w:rsid w:val="003F1D2C"/>
    <w:rsid w:val="003F1D94"/>
    <w:rsid w:val="003F2394"/>
    <w:rsid w:val="003F3298"/>
    <w:rsid w:val="003F333A"/>
    <w:rsid w:val="003F382B"/>
    <w:rsid w:val="003F3841"/>
    <w:rsid w:val="003F51A3"/>
    <w:rsid w:val="003F61F3"/>
    <w:rsid w:val="003F643A"/>
    <w:rsid w:val="003F6E9B"/>
    <w:rsid w:val="003F72EB"/>
    <w:rsid w:val="003F75C4"/>
    <w:rsid w:val="003F78F3"/>
    <w:rsid w:val="004008B0"/>
    <w:rsid w:val="00401FCA"/>
    <w:rsid w:val="00402A6B"/>
    <w:rsid w:val="00402F96"/>
    <w:rsid w:val="00403213"/>
    <w:rsid w:val="00403588"/>
    <w:rsid w:val="00403BC0"/>
    <w:rsid w:val="00404798"/>
    <w:rsid w:val="00404B94"/>
    <w:rsid w:val="0040624F"/>
    <w:rsid w:val="00406579"/>
    <w:rsid w:val="00406AFB"/>
    <w:rsid w:val="00406F90"/>
    <w:rsid w:val="004073EE"/>
    <w:rsid w:val="004075F6"/>
    <w:rsid w:val="004079B0"/>
    <w:rsid w:val="00407ECC"/>
    <w:rsid w:val="00410A1A"/>
    <w:rsid w:val="00410BFB"/>
    <w:rsid w:val="00410D3E"/>
    <w:rsid w:val="00410E2F"/>
    <w:rsid w:val="00410FBA"/>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5EC"/>
    <w:rsid w:val="00415F27"/>
    <w:rsid w:val="00416380"/>
    <w:rsid w:val="004172AE"/>
    <w:rsid w:val="004173BC"/>
    <w:rsid w:val="00417404"/>
    <w:rsid w:val="00417DE3"/>
    <w:rsid w:val="00417E74"/>
    <w:rsid w:val="00420227"/>
    <w:rsid w:val="00420E60"/>
    <w:rsid w:val="00421207"/>
    <w:rsid w:val="004229A6"/>
    <w:rsid w:val="0042330F"/>
    <w:rsid w:val="00423520"/>
    <w:rsid w:val="00424C31"/>
    <w:rsid w:val="00424CC4"/>
    <w:rsid w:val="00425144"/>
    <w:rsid w:val="00425909"/>
    <w:rsid w:val="00425D12"/>
    <w:rsid w:val="004265E2"/>
    <w:rsid w:val="00426B5C"/>
    <w:rsid w:val="00427522"/>
    <w:rsid w:val="00427C09"/>
    <w:rsid w:val="00430248"/>
    <w:rsid w:val="004308E0"/>
    <w:rsid w:val="00430CA5"/>
    <w:rsid w:val="0043224C"/>
    <w:rsid w:val="00432569"/>
    <w:rsid w:val="00432B6F"/>
    <w:rsid w:val="00432C0E"/>
    <w:rsid w:val="00432D11"/>
    <w:rsid w:val="00433300"/>
    <w:rsid w:val="004333A7"/>
    <w:rsid w:val="00433F6B"/>
    <w:rsid w:val="0043426A"/>
    <w:rsid w:val="00434556"/>
    <w:rsid w:val="00434D4C"/>
    <w:rsid w:val="00434FAE"/>
    <w:rsid w:val="004358B9"/>
    <w:rsid w:val="00435DD2"/>
    <w:rsid w:val="00435FB6"/>
    <w:rsid w:val="00436221"/>
    <w:rsid w:val="004362C4"/>
    <w:rsid w:val="00436EF2"/>
    <w:rsid w:val="004375EF"/>
    <w:rsid w:val="004404FD"/>
    <w:rsid w:val="0044051E"/>
    <w:rsid w:val="00440AA1"/>
    <w:rsid w:val="00440C19"/>
    <w:rsid w:val="004413A9"/>
    <w:rsid w:val="0044161D"/>
    <w:rsid w:val="00441D24"/>
    <w:rsid w:val="004423D2"/>
    <w:rsid w:val="0044247E"/>
    <w:rsid w:val="00442800"/>
    <w:rsid w:val="00443C5F"/>
    <w:rsid w:val="00443D1F"/>
    <w:rsid w:val="00443F40"/>
    <w:rsid w:val="0044457A"/>
    <w:rsid w:val="00445200"/>
    <w:rsid w:val="004452AE"/>
    <w:rsid w:val="004459A2"/>
    <w:rsid w:val="00446155"/>
    <w:rsid w:val="0044679B"/>
    <w:rsid w:val="0044711C"/>
    <w:rsid w:val="0044741E"/>
    <w:rsid w:val="004476C0"/>
    <w:rsid w:val="004502FF"/>
    <w:rsid w:val="004504CE"/>
    <w:rsid w:val="004510AF"/>
    <w:rsid w:val="00451BA7"/>
    <w:rsid w:val="004522C0"/>
    <w:rsid w:val="0045247E"/>
    <w:rsid w:val="0045378C"/>
    <w:rsid w:val="00453CAE"/>
    <w:rsid w:val="004565CF"/>
    <w:rsid w:val="0045684B"/>
    <w:rsid w:val="004568A5"/>
    <w:rsid w:val="00456AAF"/>
    <w:rsid w:val="00456BAD"/>
    <w:rsid w:val="00457F26"/>
    <w:rsid w:val="00460581"/>
    <w:rsid w:val="004607F2"/>
    <w:rsid w:val="0046081C"/>
    <w:rsid w:val="00460FA2"/>
    <w:rsid w:val="00461129"/>
    <w:rsid w:val="004611A3"/>
    <w:rsid w:val="00461EB1"/>
    <w:rsid w:val="00461FD6"/>
    <w:rsid w:val="00462F63"/>
    <w:rsid w:val="0046301F"/>
    <w:rsid w:val="00463055"/>
    <w:rsid w:val="00464560"/>
    <w:rsid w:val="004649DA"/>
    <w:rsid w:val="00464AB7"/>
    <w:rsid w:val="00464DF4"/>
    <w:rsid w:val="004651B2"/>
    <w:rsid w:val="004653DF"/>
    <w:rsid w:val="00465841"/>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771BB"/>
    <w:rsid w:val="004801F4"/>
    <w:rsid w:val="004805B7"/>
    <w:rsid w:val="004807DF"/>
    <w:rsid w:val="00482E43"/>
    <w:rsid w:val="00484594"/>
    <w:rsid w:val="00485609"/>
    <w:rsid w:val="00485AF1"/>
    <w:rsid w:val="00485E11"/>
    <w:rsid w:val="00486269"/>
    <w:rsid w:val="0048630E"/>
    <w:rsid w:val="00486414"/>
    <w:rsid w:val="0048646C"/>
    <w:rsid w:val="0048654F"/>
    <w:rsid w:val="004865E9"/>
    <w:rsid w:val="004868F1"/>
    <w:rsid w:val="004870D0"/>
    <w:rsid w:val="00487BFB"/>
    <w:rsid w:val="004901CB"/>
    <w:rsid w:val="00490B97"/>
    <w:rsid w:val="00492BAE"/>
    <w:rsid w:val="00492C65"/>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639F"/>
    <w:rsid w:val="004A72DF"/>
    <w:rsid w:val="004A7302"/>
    <w:rsid w:val="004A732A"/>
    <w:rsid w:val="004A7B95"/>
    <w:rsid w:val="004A7BDC"/>
    <w:rsid w:val="004A7F33"/>
    <w:rsid w:val="004B0189"/>
    <w:rsid w:val="004B1000"/>
    <w:rsid w:val="004B2A77"/>
    <w:rsid w:val="004B348A"/>
    <w:rsid w:val="004B34FF"/>
    <w:rsid w:val="004B37DF"/>
    <w:rsid w:val="004B57BA"/>
    <w:rsid w:val="004B5B3D"/>
    <w:rsid w:val="004B5B4A"/>
    <w:rsid w:val="004B6314"/>
    <w:rsid w:val="004B6BEF"/>
    <w:rsid w:val="004B6DB9"/>
    <w:rsid w:val="004B79CF"/>
    <w:rsid w:val="004B7C39"/>
    <w:rsid w:val="004C042B"/>
    <w:rsid w:val="004C084C"/>
    <w:rsid w:val="004C0A18"/>
    <w:rsid w:val="004C1803"/>
    <w:rsid w:val="004C19FF"/>
    <w:rsid w:val="004C1BE4"/>
    <w:rsid w:val="004C1FA3"/>
    <w:rsid w:val="004C20A8"/>
    <w:rsid w:val="004C28D7"/>
    <w:rsid w:val="004C357B"/>
    <w:rsid w:val="004C35FE"/>
    <w:rsid w:val="004C3E15"/>
    <w:rsid w:val="004C446A"/>
    <w:rsid w:val="004C4916"/>
    <w:rsid w:val="004C495D"/>
    <w:rsid w:val="004C4CAA"/>
    <w:rsid w:val="004C50E6"/>
    <w:rsid w:val="004C5873"/>
    <w:rsid w:val="004C5C38"/>
    <w:rsid w:val="004C5E41"/>
    <w:rsid w:val="004C64EB"/>
    <w:rsid w:val="004C6E7E"/>
    <w:rsid w:val="004C738E"/>
    <w:rsid w:val="004C7AE0"/>
    <w:rsid w:val="004C7CC7"/>
    <w:rsid w:val="004D0787"/>
    <w:rsid w:val="004D0E33"/>
    <w:rsid w:val="004D186D"/>
    <w:rsid w:val="004D4959"/>
    <w:rsid w:val="004D53F0"/>
    <w:rsid w:val="004D6889"/>
    <w:rsid w:val="004D690A"/>
    <w:rsid w:val="004D6B03"/>
    <w:rsid w:val="004D725F"/>
    <w:rsid w:val="004D73EB"/>
    <w:rsid w:val="004D7945"/>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FC7"/>
    <w:rsid w:val="004E5387"/>
    <w:rsid w:val="004E53BA"/>
    <w:rsid w:val="004E5408"/>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C84"/>
    <w:rsid w:val="004F4D28"/>
    <w:rsid w:val="004F5A83"/>
    <w:rsid w:val="004F5FB6"/>
    <w:rsid w:val="004F608F"/>
    <w:rsid w:val="004F62E5"/>
    <w:rsid w:val="004F64B9"/>
    <w:rsid w:val="004F6559"/>
    <w:rsid w:val="004F65EE"/>
    <w:rsid w:val="004F680E"/>
    <w:rsid w:val="004F6D3F"/>
    <w:rsid w:val="004F701F"/>
    <w:rsid w:val="004F74F8"/>
    <w:rsid w:val="004F7DBE"/>
    <w:rsid w:val="004F7F26"/>
    <w:rsid w:val="005003AB"/>
    <w:rsid w:val="005003F0"/>
    <w:rsid w:val="005007FC"/>
    <w:rsid w:val="005012FF"/>
    <w:rsid w:val="005018CF"/>
    <w:rsid w:val="005018EC"/>
    <w:rsid w:val="00501F63"/>
    <w:rsid w:val="005027B9"/>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4"/>
    <w:rsid w:val="0051080D"/>
    <w:rsid w:val="00510B51"/>
    <w:rsid w:val="005110E7"/>
    <w:rsid w:val="0051119C"/>
    <w:rsid w:val="00511608"/>
    <w:rsid w:val="00511C82"/>
    <w:rsid w:val="00511F91"/>
    <w:rsid w:val="005123CC"/>
    <w:rsid w:val="00513AB2"/>
    <w:rsid w:val="00513E97"/>
    <w:rsid w:val="00514907"/>
    <w:rsid w:val="00515138"/>
    <w:rsid w:val="005155B4"/>
    <w:rsid w:val="0051587B"/>
    <w:rsid w:val="00515A9D"/>
    <w:rsid w:val="0051628C"/>
    <w:rsid w:val="0051672E"/>
    <w:rsid w:val="00516C9F"/>
    <w:rsid w:val="005176D8"/>
    <w:rsid w:val="00517A60"/>
    <w:rsid w:val="00517C0D"/>
    <w:rsid w:val="00517E18"/>
    <w:rsid w:val="00520CD1"/>
    <w:rsid w:val="00521547"/>
    <w:rsid w:val="005215E4"/>
    <w:rsid w:val="0052184F"/>
    <w:rsid w:val="005224C9"/>
    <w:rsid w:val="005226D7"/>
    <w:rsid w:val="005228EA"/>
    <w:rsid w:val="00522C3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01C8"/>
    <w:rsid w:val="0053152B"/>
    <w:rsid w:val="00531BDE"/>
    <w:rsid w:val="00531ED7"/>
    <w:rsid w:val="00532271"/>
    <w:rsid w:val="00533982"/>
    <w:rsid w:val="00533DA8"/>
    <w:rsid w:val="00535DCE"/>
    <w:rsid w:val="00535FA0"/>
    <w:rsid w:val="00536752"/>
    <w:rsid w:val="00536E5D"/>
    <w:rsid w:val="00537C3A"/>
    <w:rsid w:val="00537D75"/>
    <w:rsid w:val="00537E6A"/>
    <w:rsid w:val="0054017E"/>
    <w:rsid w:val="00540C3C"/>
    <w:rsid w:val="00540D63"/>
    <w:rsid w:val="005411E5"/>
    <w:rsid w:val="00541559"/>
    <w:rsid w:val="00541C3A"/>
    <w:rsid w:val="00541E7B"/>
    <w:rsid w:val="005424C4"/>
    <w:rsid w:val="00542708"/>
    <w:rsid w:val="0054316C"/>
    <w:rsid w:val="00543375"/>
    <w:rsid w:val="00543693"/>
    <w:rsid w:val="005440F0"/>
    <w:rsid w:val="005441B0"/>
    <w:rsid w:val="0054456D"/>
    <w:rsid w:val="005448D8"/>
    <w:rsid w:val="00544B00"/>
    <w:rsid w:val="00544E0D"/>
    <w:rsid w:val="00544FA2"/>
    <w:rsid w:val="00545251"/>
    <w:rsid w:val="00545691"/>
    <w:rsid w:val="00545F52"/>
    <w:rsid w:val="005463CC"/>
    <w:rsid w:val="00546513"/>
    <w:rsid w:val="005476FC"/>
    <w:rsid w:val="00550026"/>
    <w:rsid w:val="00550B75"/>
    <w:rsid w:val="00550CBF"/>
    <w:rsid w:val="00551596"/>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57E9B"/>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EAD"/>
    <w:rsid w:val="005717F2"/>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0967"/>
    <w:rsid w:val="0058127E"/>
    <w:rsid w:val="005813AF"/>
    <w:rsid w:val="00581A25"/>
    <w:rsid w:val="005820D9"/>
    <w:rsid w:val="005829D1"/>
    <w:rsid w:val="00582E29"/>
    <w:rsid w:val="00583586"/>
    <w:rsid w:val="005838D3"/>
    <w:rsid w:val="00583E15"/>
    <w:rsid w:val="005841AE"/>
    <w:rsid w:val="00584573"/>
    <w:rsid w:val="00584A76"/>
    <w:rsid w:val="0058587F"/>
    <w:rsid w:val="00585E74"/>
    <w:rsid w:val="005863A6"/>
    <w:rsid w:val="005873C9"/>
    <w:rsid w:val="0058747C"/>
    <w:rsid w:val="005879B4"/>
    <w:rsid w:val="00587A12"/>
    <w:rsid w:val="00587E50"/>
    <w:rsid w:val="00587ED8"/>
    <w:rsid w:val="00587F54"/>
    <w:rsid w:val="005901DA"/>
    <w:rsid w:val="00590802"/>
    <w:rsid w:val="00590968"/>
    <w:rsid w:val="00590A83"/>
    <w:rsid w:val="00590A8D"/>
    <w:rsid w:val="00590D4C"/>
    <w:rsid w:val="00590DA6"/>
    <w:rsid w:val="005914FD"/>
    <w:rsid w:val="005917A2"/>
    <w:rsid w:val="00592126"/>
    <w:rsid w:val="0059250C"/>
    <w:rsid w:val="005929B3"/>
    <w:rsid w:val="005929F0"/>
    <w:rsid w:val="00592B42"/>
    <w:rsid w:val="005945F1"/>
    <w:rsid w:val="00594EEE"/>
    <w:rsid w:val="0059591F"/>
    <w:rsid w:val="00595AE2"/>
    <w:rsid w:val="00595D14"/>
    <w:rsid w:val="00596BB7"/>
    <w:rsid w:val="00596C9F"/>
    <w:rsid w:val="00596CD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9F8"/>
    <w:rsid w:val="005B5DD4"/>
    <w:rsid w:val="005B643B"/>
    <w:rsid w:val="005B64DA"/>
    <w:rsid w:val="005B68F0"/>
    <w:rsid w:val="005B6E80"/>
    <w:rsid w:val="005B737D"/>
    <w:rsid w:val="005B77ED"/>
    <w:rsid w:val="005B781C"/>
    <w:rsid w:val="005B7ADB"/>
    <w:rsid w:val="005C0087"/>
    <w:rsid w:val="005C0608"/>
    <w:rsid w:val="005C064C"/>
    <w:rsid w:val="005C1E2F"/>
    <w:rsid w:val="005C2F32"/>
    <w:rsid w:val="005C31C8"/>
    <w:rsid w:val="005C330B"/>
    <w:rsid w:val="005C35ED"/>
    <w:rsid w:val="005C3AB0"/>
    <w:rsid w:val="005C3E6A"/>
    <w:rsid w:val="005C5972"/>
    <w:rsid w:val="005C5A02"/>
    <w:rsid w:val="005C5B19"/>
    <w:rsid w:val="005C61E3"/>
    <w:rsid w:val="005C6303"/>
    <w:rsid w:val="005C631E"/>
    <w:rsid w:val="005C64EC"/>
    <w:rsid w:val="005C6697"/>
    <w:rsid w:val="005C66E8"/>
    <w:rsid w:val="005C6756"/>
    <w:rsid w:val="005C6A67"/>
    <w:rsid w:val="005C6ABE"/>
    <w:rsid w:val="005C7197"/>
    <w:rsid w:val="005C7413"/>
    <w:rsid w:val="005C741C"/>
    <w:rsid w:val="005C74D9"/>
    <w:rsid w:val="005C786C"/>
    <w:rsid w:val="005D012F"/>
    <w:rsid w:val="005D0337"/>
    <w:rsid w:val="005D077F"/>
    <w:rsid w:val="005D0AA7"/>
    <w:rsid w:val="005D0CF5"/>
    <w:rsid w:val="005D1388"/>
    <w:rsid w:val="005D16CB"/>
    <w:rsid w:val="005D180F"/>
    <w:rsid w:val="005D2EC8"/>
    <w:rsid w:val="005D33B3"/>
    <w:rsid w:val="005D58A0"/>
    <w:rsid w:val="005D5A9B"/>
    <w:rsid w:val="005D5E8F"/>
    <w:rsid w:val="005D675E"/>
    <w:rsid w:val="005D688A"/>
    <w:rsid w:val="005D6E06"/>
    <w:rsid w:val="005D7525"/>
    <w:rsid w:val="005E054B"/>
    <w:rsid w:val="005E0568"/>
    <w:rsid w:val="005E12A7"/>
    <w:rsid w:val="005E13C6"/>
    <w:rsid w:val="005E1427"/>
    <w:rsid w:val="005E162F"/>
    <w:rsid w:val="005E239A"/>
    <w:rsid w:val="005E2763"/>
    <w:rsid w:val="005E28F0"/>
    <w:rsid w:val="005E2E6F"/>
    <w:rsid w:val="005E3644"/>
    <w:rsid w:val="005E386D"/>
    <w:rsid w:val="005E3C64"/>
    <w:rsid w:val="005E40BE"/>
    <w:rsid w:val="005E41C0"/>
    <w:rsid w:val="005E4D39"/>
    <w:rsid w:val="005E502D"/>
    <w:rsid w:val="005E529E"/>
    <w:rsid w:val="005E5AAB"/>
    <w:rsid w:val="005E6457"/>
    <w:rsid w:val="005E6476"/>
    <w:rsid w:val="005E6767"/>
    <w:rsid w:val="005E6C24"/>
    <w:rsid w:val="005E7255"/>
    <w:rsid w:val="005F000E"/>
    <w:rsid w:val="005F0679"/>
    <w:rsid w:val="005F09BC"/>
    <w:rsid w:val="005F09D8"/>
    <w:rsid w:val="005F0E23"/>
    <w:rsid w:val="005F0F6E"/>
    <w:rsid w:val="005F15A3"/>
    <w:rsid w:val="005F2267"/>
    <w:rsid w:val="005F3A22"/>
    <w:rsid w:val="005F3B31"/>
    <w:rsid w:val="005F4D5B"/>
    <w:rsid w:val="005F501D"/>
    <w:rsid w:val="005F5045"/>
    <w:rsid w:val="005F52F2"/>
    <w:rsid w:val="005F5754"/>
    <w:rsid w:val="005F5C79"/>
    <w:rsid w:val="005F61B1"/>
    <w:rsid w:val="005F631E"/>
    <w:rsid w:val="006012FA"/>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6C8C"/>
    <w:rsid w:val="006077B5"/>
    <w:rsid w:val="006077F9"/>
    <w:rsid w:val="00607D56"/>
    <w:rsid w:val="00610382"/>
    <w:rsid w:val="006104DE"/>
    <w:rsid w:val="00610819"/>
    <w:rsid w:val="0061092F"/>
    <w:rsid w:val="00610DDB"/>
    <w:rsid w:val="0061161D"/>
    <w:rsid w:val="006119D5"/>
    <w:rsid w:val="00611AEE"/>
    <w:rsid w:val="00611B65"/>
    <w:rsid w:val="00611DB2"/>
    <w:rsid w:val="00612126"/>
    <w:rsid w:val="00612AF1"/>
    <w:rsid w:val="00612C8C"/>
    <w:rsid w:val="00613107"/>
    <w:rsid w:val="00613B0D"/>
    <w:rsid w:val="00613D75"/>
    <w:rsid w:val="00613DD1"/>
    <w:rsid w:val="00614D37"/>
    <w:rsid w:val="00615484"/>
    <w:rsid w:val="00615865"/>
    <w:rsid w:val="00615FB7"/>
    <w:rsid w:val="00616289"/>
    <w:rsid w:val="006162B5"/>
    <w:rsid w:val="006164D0"/>
    <w:rsid w:val="0061667D"/>
    <w:rsid w:val="00616896"/>
    <w:rsid w:val="006171CD"/>
    <w:rsid w:val="00617342"/>
    <w:rsid w:val="00617EE7"/>
    <w:rsid w:val="006206FC"/>
    <w:rsid w:val="00620A4D"/>
    <w:rsid w:val="006212EF"/>
    <w:rsid w:val="00621A11"/>
    <w:rsid w:val="00621E40"/>
    <w:rsid w:val="006223F5"/>
    <w:rsid w:val="00622401"/>
    <w:rsid w:val="00622604"/>
    <w:rsid w:val="00622A45"/>
    <w:rsid w:val="00623326"/>
    <w:rsid w:val="006233F5"/>
    <w:rsid w:val="006249E8"/>
    <w:rsid w:val="006253B4"/>
    <w:rsid w:val="006257F5"/>
    <w:rsid w:val="00626931"/>
    <w:rsid w:val="0063069C"/>
    <w:rsid w:val="006327D2"/>
    <w:rsid w:val="00632832"/>
    <w:rsid w:val="00632D3A"/>
    <w:rsid w:val="00633AF3"/>
    <w:rsid w:val="00634B74"/>
    <w:rsid w:val="006353D8"/>
    <w:rsid w:val="00635B99"/>
    <w:rsid w:val="00635BBE"/>
    <w:rsid w:val="0063623E"/>
    <w:rsid w:val="0063638A"/>
    <w:rsid w:val="00636E9D"/>
    <w:rsid w:val="00637313"/>
    <w:rsid w:val="00637B95"/>
    <w:rsid w:val="00637D16"/>
    <w:rsid w:val="00640070"/>
    <w:rsid w:val="006404DE"/>
    <w:rsid w:val="00640B42"/>
    <w:rsid w:val="00640B77"/>
    <w:rsid w:val="00640C78"/>
    <w:rsid w:val="00643712"/>
    <w:rsid w:val="00644232"/>
    <w:rsid w:val="00644614"/>
    <w:rsid w:val="006448BD"/>
    <w:rsid w:val="00644E7F"/>
    <w:rsid w:val="0064522A"/>
    <w:rsid w:val="006457AC"/>
    <w:rsid w:val="00645A6E"/>
    <w:rsid w:val="00645E28"/>
    <w:rsid w:val="006460CF"/>
    <w:rsid w:val="00646167"/>
    <w:rsid w:val="00646B40"/>
    <w:rsid w:val="0064707E"/>
    <w:rsid w:val="006471B3"/>
    <w:rsid w:val="006471EE"/>
    <w:rsid w:val="00647256"/>
    <w:rsid w:val="00647814"/>
    <w:rsid w:val="00647E76"/>
    <w:rsid w:val="006508D0"/>
    <w:rsid w:val="006508F2"/>
    <w:rsid w:val="00650DB9"/>
    <w:rsid w:val="006519D0"/>
    <w:rsid w:val="006522E8"/>
    <w:rsid w:val="00652EEC"/>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FDD"/>
    <w:rsid w:val="0066242B"/>
    <w:rsid w:val="006627C6"/>
    <w:rsid w:val="00663399"/>
    <w:rsid w:val="00664040"/>
    <w:rsid w:val="00664D7B"/>
    <w:rsid w:val="00665647"/>
    <w:rsid w:val="006656ED"/>
    <w:rsid w:val="00665C03"/>
    <w:rsid w:val="00665C37"/>
    <w:rsid w:val="00665DF7"/>
    <w:rsid w:val="0066650E"/>
    <w:rsid w:val="0066669A"/>
    <w:rsid w:val="00666776"/>
    <w:rsid w:val="00666B15"/>
    <w:rsid w:val="006670A7"/>
    <w:rsid w:val="006672E1"/>
    <w:rsid w:val="006679AB"/>
    <w:rsid w:val="006702C3"/>
    <w:rsid w:val="0067073B"/>
    <w:rsid w:val="0067129B"/>
    <w:rsid w:val="00671395"/>
    <w:rsid w:val="00671982"/>
    <w:rsid w:val="006720F5"/>
    <w:rsid w:val="00672404"/>
    <w:rsid w:val="0067281B"/>
    <w:rsid w:val="0067297C"/>
    <w:rsid w:val="006729C9"/>
    <w:rsid w:val="006738D4"/>
    <w:rsid w:val="00674296"/>
    <w:rsid w:val="00674689"/>
    <w:rsid w:val="00674701"/>
    <w:rsid w:val="0067475B"/>
    <w:rsid w:val="00674B0A"/>
    <w:rsid w:val="00674BDF"/>
    <w:rsid w:val="006750A3"/>
    <w:rsid w:val="00675A6E"/>
    <w:rsid w:val="00675BD0"/>
    <w:rsid w:val="006767FB"/>
    <w:rsid w:val="0067729C"/>
    <w:rsid w:val="006778D1"/>
    <w:rsid w:val="00677D2C"/>
    <w:rsid w:val="006808E4"/>
    <w:rsid w:val="00680DDB"/>
    <w:rsid w:val="00681E41"/>
    <w:rsid w:val="006833B7"/>
    <w:rsid w:val="0068342D"/>
    <w:rsid w:val="0068363D"/>
    <w:rsid w:val="0068396C"/>
    <w:rsid w:val="00683F29"/>
    <w:rsid w:val="006840F7"/>
    <w:rsid w:val="006846AE"/>
    <w:rsid w:val="00684714"/>
    <w:rsid w:val="006849F2"/>
    <w:rsid w:val="00684A26"/>
    <w:rsid w:val="00684B5B"/>
    <w:rsid w:val="00684F17"/>
    <w:rsid w:val="00684F8C"/>
    <w:rsid w:val="00685272"/>
    <w:rsid w:val="0068541F"/>
    <w:rsid w:val="006868E2"/>
    <w:rsid w:val="0068768D"/>
    <w:rsid w:val="00687D43"/>
    <w:rsid w:val="0069023A"/>
    <w:rsid w:val="00691A7C"/>
    <w:rsid w:val="00692BA5"/>
    <w:rsid w:val="00692E8E"/>
    <w:rsid w:val="0069322B"/>
    <w:rsid w:val="00693CB3"/>
    <w:rsid w:val="00694814"/>
    <w:rsid w:val="00694D7E"/>
    <w:rsid w:val="00694FC1"/>
    <w:rsid w:val="00695A52"/>
    <w:rsid w:val="00695C59"/>
    <w:rsid w:val="00695CD1"/>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AF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5E7"/>
    <w:rsid w:val="006B76B5"/>
    <w:rsid w:val="006B7A18"/>
    <w:rsid w:val="006C051A"/>
    <w:rsid w:val="006C07A6"/>
    <w:rsid w:val="006C09C1"/>
    <w:rsid w:val="006C0CC7"/>
    <w:rsid w:val="006C2CB6"/>
    <w:rsid w:val="006C3846"/>
    <w:rsid w:val="006C3C71"/>
    <w:rsid w:val="006C4DE5"/>
    <w:rsid w:val="006C4F3C"/>
    <w:rsid w:val="006C4F77"/>
    <w:rsid w:val="006C548D"/>
    <w:rsid w:val="006C57CC"/>
    <w:rsid w:val="006C5E7A"/>
    <w:rsid w:val="006C64E8"/>
    <w:rsid w:val="006C6D09"/>
    <w:rsid w:val="006C7006"/>
    <w:rsid w:val="006C723E"/>
    <w:rsid w:val="006C72C8"/>
    <w:rsid w:val="006C7912"/>
    <w:rsid w:val="006C7B36"/>
    <w:rsid w:val="006C7EDB"/>
    <w:rsid w:val="006D0031"/>
    <w:rsid w:val="006D04A7"/>
    <w:rsid w:val="006D0BE4"/>
    <w:rsid w:val="006D41F1"/>
    <w:rsid w:val="006D456E"/>
    <w:rsid w:val="006D4610"/>
    <w:rsid w:val="006D46E5"/>
    <w:rsid w:val="006D483E"/>
    <w:rsid w:val="006D4C1E"/>
    <w:rsid w:val="006D57FC"/>
    <w:rsid w:val="006D5EC3"/>
    <w:rsid w:val="006D645E"/>
    <w:rsid w:val="006D650E"/>
    <w:rsid w:val="006D66FE"/>
    <w:rsid w:val="006D69F9"/>
    <w:rsid w:val="006E07AB"/>
    <w:rsid w:val="006E0D75"/>
    <w:rsid w:val="006E1BD0"/>
    <w:rsid w:val="006E2338"/>
    <w:rsid w:val="006E28F0"/>
    <w:rsid w:val="006E2D9F"/>
    <w:rsid w:val="006E335E"/>
    <w:rsid w:val="006E347E"/>
    <w:rsid w:val="006E3E67"/>
    <w:rsid w:val="006E4ADF"/>
    <w:rsid w:val="006E5018"/>
    <w:rsid w:val="006E5C1D"/>
    <w:rsid w:val="006E5CD4"/>
    <w:rsid w:val="006E5DB3"/>
    <w:rsid w:val="006E6951"/>
    <w:rsid w:val="006E75DC"/>
    <w:rsid w:val="006E7681"/>
    <w:rsid w:val="006E76A4"/>
    <w:rsid w:val="006E7AA1"/>
    <w:rsid w:val="006F0778"/>
    <w:rsid w:val="006F099F"/>
    <w:rsid w:val="006F10D5"/>
    <w:rsid w:val="006F1199"/>
    <w:rsid w:val="006F1326"/>
    <w:rsid w:val="006F1D73"/>
    <w:rsid w:val="006F20F8"/>
    <w:rsid w:val="006F25AC"/>
    <w:rsid w:val="006F2FB7"/>
    <w:rsid w:val="006F444F"/>
    <w:rsid w:val="006F5750"/>
    <w:rsid w:val="006F5C24"/>
    <w:rsid w:val="006F6479"/>
    <w:rsid w:val="006F7287"/>
    <w:rsid w:val="006F7BBA"/>
    <w:rsid w:val="00700988"/>
    <w:rsid w:val="00701C0C"/>
    <w:rsid w:val="00702AEC"/>
    <w:rsid w:val="00702C78"/>
    <w:rsid w:val="00702FE7"/>
    <w:rsid w:val="00704978"/>
    <w:rsid w:val="0070507C"/>
    <w:rsid w:val="00705254"/>
    <w:rsid w:val="007059FD"/>
    <w:rsid w:val="00705A4F"/>
    <w:rsid w:val="00706266"/>
    <w:rsid w:val="00706701"/>
    <w:rsid w:val="00706E4C"/>
    <w:rsid w:val="007078E4"/>
    <w:rsid w:val="00707C97"/>
    <w:rsid w:val="00707CF3"/>
    <w:rsid w:val="0071209D"/>
    <w:rsid w:val="007126AD"/>
    <w:rsid w:val="00712C23"/>
    <w:rsid w:val="00712E5D"/>
    <w:rsid w:val="007132D2"/>
    <w:rsid w:val="00713A59"/>
    <w:rsid w:val="007143A8"/>
    <w:rsid w:val="00714E88"/>
    <w:rsid w:val="00715299"/>
    <w:rsid w:val="007152A4"/>
    <w:rsid w:val="0071543D"/>
    <w:rsid w:val="00716B78"/>
    <w:rsid w:val="00717503"/>
    <w:rsid w:val="00717FD4"/>
    <w:rsid w:val="007210A7"/>
    <w:rsid w:val="007213FC"/>
    <w:rsid w:val="0072149F"/>
    <w:rsid w:val="00722C9B"/>
    <w:rsid w:val="00722DC8"/>
    <w:rsid w:val="00723066"/>
    <w:rsid w:val="00723214"/>
    <w:rsid w:val="00723944"/>
    <w:rsid w:val="00723AF4"/>
    <w:rsid w:val="00723B0A"/>
    <w:rsid w:val="00724B3F"/>
    <w:rsid w:val="00724EF1"/>
    <w:rsid w:val="007252C4"/>
    <w:rsid w:val="00725808"/>
    <w:rsid w:val="00725814"/>
    <w:rsid w:val="00725E73"/>
    <w:rsid w:val="007264E2"/>
    <w:rsid w:val="00726BE7"/>
    <w:rsid w:val="00726DD0"/>
    <w:rsid w:val="00726DD8"/>
    <w:rsid w:val="00727A52"/>
    <w:rsid w:val="00727D09"/>
    <w:rsid w:val="00727D18"/>
    <w:rsid w:val="00727F4A"/>
    <w:rsid w:val="00731A75"/>
    <w:rsid w:val="007321AA"/>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ADA"/>
    <w:rsid w:val="00744F0F"/>
    <w:rsid w:val="007459B8"/>
    <w:rsid w:val="00745B96"/>
    <w:rsid w:val="007469F5"/>
    <w:rsid w:val="00747CF7"/>
    <w:rsid w:val="00747F7D"/>
    <w:rsid w:val="0075006D"/>
    <w:rsid w:val="00750907"/>
    <w:rsid w:val="00750AB4"/>
    <w:rsid w:val="00751B8B"/>
    <w:rsid w:val="00752666"/>
    <w:rsid w:val="00752CC0"/>
    <w:rsid w:val="00753875"/>
    <w:rsid w:val="00754EAA"/>
    <w:rsid w:val="00755485"/>
    <w:rsid w:val="007556C5"/>
    <w:rsid w:val="00755809"/>
    <w:rsid w:val="00755936"/>
    <w:rsid w:val="00755C1B"/>
    <w:rsid w:val="00756144"/>
    <w:rsid w:val="0075630D"/>
    <w:rsid w:val="007564AC"/>
    <w:rsid w:val="00756FB7"/>
    <w:rsid w:val="00757410"/>
    <w:rsid w:val="007606AC"/>
    <w:rsid w:val="007613A3"/>
    <w:rsid w:val="00761A60"/>
    <w:rsid w:val="0076243A"/>
    <w:rsid w:val="00762904"/>
    <w:rsid w:val="00762AFC"/>
    <w:rsid w:val="00762C19"/>
    <w:rsid w:val="00763A83"/>
    <w:rsid w:val="00763C36"/>
    <w:rsid w:val="007650F8"/>
    <w:rsid w:val="00765393"/>
    <w:rsid w:val="007654F3"/>
    <w:rsid w:val="00765DAF"/>
    <w:rsid w:val="007665FB"/>
    <w:rsid w:val="00766656"/>
    <w:rsid w:val="00770781"/>
    <w:rsid w:val="007709EF"/>
    <w:rsid w:val="00770A4E"/>
    <w:rsid w:val="00770EC9"/>
    <w:rsid w:val="00771336"/>
    <w:rsid w:val="00771521"/>
    <w:rsid w:val="00771581"/>
    <w:rsid w:val="00771814"/>
    <w:rsid w:val="00771CFC"/>
    <w:rsid w:val="00771D15"/>
    <w:rsid w:val="00771E3D"/>
    <w:rsid w:val="00772A4B"/>
    <w:rsid w:val="00772B20"/>
    <w:rsid w:val="00772C7D"/>
    <w:rsid w:val="007747C2"/>
    <w:rsid w:val="0077553F"/>
    <w:rsid w:val="00775F0C"/>
    <w:rsid w:val="00776318"/>
    <w:rsid w:val="00777F42"/>
    <w:rsid w:val="00777F96"/>
    <w:rsid w:val="007807E6"/>
    <w:rsid w:val="00782364"/>
    <w:rsid w:val="00782AEC"/>
    <w:rsid w:val="00782ECA"/>
    <w:rsid w:val="00782F21"/>
    <w:rsid w:val="00783047"/>
    <w:rsid w:val="007834FC"/>
    <w:rsid w:val="007836BB"/>
    <w:rsid w:val="00783A56"/>
    <w:rsid w:val="007850A4"/>
    <w:rsid w:val="007853CB"/>
    <w:rsid w:val="0078602A"/>
    <w:rsid w:val="00786945"/>
    <w:rsid w:val="00786B1E"/>
    <w:rsid w:val="00786E33"/>
    <w:rsid w:val="00786F88"/>
    <w:rsid w:val="00787182"/>
    <w:rsid w:val="0078779E"/>
    <w:rsid w:val="00787E8F"/>
    <w:rsid w:val="007907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CF3"/>
    <w:rsid w:val="00796DA0"/>
    <w:rsid w:val="00797238"/>
    <w:rsid w:val="00797569"/>
    <w:rsid w:val="00797F88"/>
    <w:rsid w:val="007A0B70"/>
    <w:rsid w:val="007A0BBC"/>
    <w:rsid w:val="007A0DD9"/>
    <w:rsid w:val="007A12D6"/>
    <w:rsid w:val="007A1A2C"/>
    <w:rsid w:val="007A2389"/>
    <w:rsid w:val="007A2FEC"/>
    <w:rsid w:val="007A3539"/>
    <w:rsid w:val="007A3A9C"/>
    <w:rsid w:val="007A413C"/>
    <w:rsid w:val="007A42D7"/>
    <w:rsid w:val="007A450E"/>
    <w:rsid w:val="007A49AE"/>
    <w:rsid w:val="007A4F33"/>
    <w:rsid w:val="007A6C5F"/>
    <w:rsid w:val="007A7502"/>
    <w:rsid w:val="007A78C3"/>
    <w:rsid w:val="007B07E0"/>
    <w:rsid w:val="007B0AD3"/>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99C"/>
    <w:rsid w:val="007B7CE9"/>
    <w:rsid w:val="007C0CDB"/>
    <w:rsid w:val="007C1CBF"/>
    <w:rsid w:val="007C2F9F"/>
    <w:rsid w:val="007C3032"/>
    <w:rsid w:val="007C309A"/>
    <w:rsid w:val="007C3167"/>
    <w:rsid w:val="007C332C"/>
    <w:rsid w:val="007C3E57"/>
    <w:rsid w:val="007C48E0"/>
    <w:rsid w:val="007C54F7"/>
    <w:rsid w:val="007C5517"/>
    <w:rsid w:val="007C57B7"/>
    <w:rsid w:val="007C5A37"/>
    <w:rsid w:val="007C67D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D41"/>
    <w:rsid w:val="007D3D4E"/>
    <w:rsid w:val="007D3E8A"/>
    <w:rsid w:val="007D4835"/>
    <w:rsid w:val="007D4EF8"/>
    <w:rsid w:val="007D50FC"/>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DEB"/>
    <w:rsid w:val="007E4F8C"/>
    <w:rsid w:val="007E5090"/>
    <w:rsid w:val="007E510B"/>
    <w:rsid w:val="007E516D"/>
    <w:rsid w:val="007E5A2C"/>
    <w:rsid w:val="007E5AF3"/>
    <w:rsid w:val="007E6DE1"/>
    <w:rsid w:val="007E6DF0"/>
    <w:rsid w:val="007E70B2"/>
    <w:rsid w:val="007F01F4"/>
    <w:rsid w:val="007F0656"/>
    <w:rsid w:val="007F0AF6"/>
    <w:rsid w:val="007F1CDC"/>
    <w:rsid w:val="007F2056"/>
    <w:rsid w:val="007F219E"/>
    <w:rsid w:val="007F299E"/>
    <w:rsid w:val="007F4D44"/>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39D1"/>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2F"/>
    <w:rsid w:val="0081108F"/>
    <w:rsid w:val="0081166F"/>
    <w:rsid w:val="00811A83"/>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85"/>
    <w:rsid w:val="00821ADD"/>
    <w:rsid w:val="00821E42"/>
    <w:rsid w:val="0082210E"/>
    <w:rsid w:val="00823134"/>
    <w:rsid w:val="00823A4F"/>
    <w:rsid w:val="0082453F"/>
    <w:rsid w:val="00824A58"/>
    <w:rsid w:val="00824A87"/>
    <w:rsid w:val="0082627C"/>
    <w:rsid w:val="00826467"/>
    <w:rsid w:val="008271D9"/>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7E0"/>
    <w:rsid w:val="00835C65"/>
    <w:rsid w:val="00835F01"/>
    <w:rsid w:val="008361E4"/>
    <w:rsid w:val="008363A1"/>
    <w:rsid w:val="00836FF0"/>
    <w:rsid w:val="008370F3"/>
    <w:rsid w:val="0083729A"/>
    <w:rsid w:val="008410F9"/>
    <w:rsid w:val="0084118C"/>
    <w:rsid w:val="008418B2"/>
    <w:rsid w:val="00843124"/>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7B9F"/>
    <w:rsid w:val="00857E1A"/>
    <w:rsid w:val="00860FDD"/>
    <w:rsid w:val="008610A5"/>
    <w:rsid w:val="00861802"/>
    <w:rsid w:val="00861BD4"/>
    <w:rsid w:val="00861D8F"/>
    <w:rsid w:val="00861F0C"/>
    <w:rsid w:val="00861F2D"/>
    <w:rsid w:val="00862219"/>
    <w:rsid w:val="00862A62"/>
    <w:rsid w:val="00863019"/>
    <w:rsid w:val="00863062"/>
    <w:rsid w:val="0086340A"/>
    <w:rsid w:val="008634AA"/>
    <w:rsid w:val="00863B65"/>
    <w:rsid w:val="008644B9"/>
    <w:rsid w:val="00864677"/>
    <w:rsid w:val="008659DC"/>
    <w:rsid w:val="00866472"/>
    <w:rsid w:val="0086665D"/>
    <w:rsid w:val="0086797B"/>
    <w:rsid w:val="00867F1D"/>
    <w:rsid w:val="0087004A"/>
    <w:rsid w:val="00870471"/>
    <w:rsid w:val="00870868"/>
    <w:rsid w:val="00870D7D"/>
    <w:rsid w:val="008710AA"/>
    <w:rsid w:val="008712F8"/>
    <w:rsid w:val="00872682"/>
    <w:rsid w:val="00873A2B"/>
    <w:rsid w:val="00873BCE"/>
    <w:rsid w:val="00873D3D"/>
    <w:rsid w:val="00873EED"/>
    <w:rsid w:val="00874BF0"/>
    <w:rsid w:val="00874C5A"/>
    <w:rsid w:val="00874C75"/>
    <w:rsid w:val="00874D08"/>
    <w:rsid w:val="00875A51"/>
    <w:rsid w:val="00876038"/>
    <w:rsid w:val="008768CC"/>
    <w:rsid w:val="008769CC"/>
    <w:rsid w:val="00876A43"/>
    <w:rsid w:val="0087771B"/>
    <w:rsid w:val="00877B23"/>
    <w:rsid w:val="00880113"/>
    <w:rsid w:val="00880821"/>
    <w:rsid w:val="00880F3B"/>
    <w:rsid w:val="00881070"/>
    <w:rsid w:val="008810A5"/>
    <w:rsid w:val="0088164A"/>
    <w:rsid w:val="008817C1"/>
    <w:rsid w:val="008818A8"/>
    <w:rsid w:val="00882D49"/>
    <w:rsid w:val="00882FBB"/>
    <w:rsid w:val="00883148"/>
    <w:rsid w:val="00883207"/>
    <w:rsid w:val="00883239"/>
    <w:rsid w:val="0088354E"/>
    <w:rsid w:val="00883DE7"/>
    <w:rsid w:val="0088418A"/>
    <w:rsid w:val="008844B8"/>
    <w:rsid w:val="0088458E"/>
    <w:rsid w:val="0088490B"/>
    <w:rsid w:val="00885598"/>
    <w:rsid w:val="0088569C"/>
    <w:rsid w:val="00885A1D"/>
    <w:rsid w:val="00885AFD"/>
    <w:rsid w:val="00885B77"/>
    <w:rsid w:val="00885C7C"/>
    <w:rsid w:val="00886933"/>
    <w:rsid w:val="00887303"/>
    <w:rsid w:val="0088758C"/>
    <w:rsid w:val="00887B30"/>
    <w:rsid w:val="00887CE9"/>
    <w:rsid w:val="00887F97"/>
    <w:rsid w:val="008904A9"/>
    <w:rsid w:val="00890972"/>
    <w:rsid w:val="0089135E"/>
    <w:rsid w:val="00892D10"/>
    <w:rsid w:val="00892F0F"/>
    <w:rsid w:val="00893075"/>
    <w:rsid w:val="00893536"/>
    <w:rsid w:val="008943A1"/>
    <w:rsid w:val="00894964"/>
    <w:rsid w:val="0089497E"/>
    <w:rsid w:val="00894AC3"/>
    <w:rsid w:val="00894AD8"/>
    <w:rsid w:val="008950C3"/>
    <w:rsid w:val="0089525C"/>
    <w:rsid w:val="00895556"/>
    <w:rsid w:val="00895BAC"/>
    <w:rsid w:val="00895D4D"/>
    <w:rsid w:val="0089779F"/>
    <w:rsid w:val="008A0116"/>
    <w:rsid w:val="008A027C"/>
    <w:rsid w:val="008A0745"/>
    <w:rsid w:val="008A079D"/>
    <w:rsid w:val="008A0871"/>
    <w:rsid w:val="008A1711"/>
    <w:rsid w:val="008A29BE"/>
    <w:rsid w:val="008A2D2A"/>
    <w:rsid w:val="008A403D"/>
    <w:rsid w:val="008A473E"/>
    <w:rsid w:val="008A4E0B"/>
    <w:rsid w:val="008A5CA0"/>
    <w:rsid w:val="008A5D68"/>
    <w:rsid w:val="008A5E7D"/>
    <w:rsid w:val="008A624E"/>
    <w:rsid w:val="008A6DFE"/>
    <w:rsid w:val="008A726F"/>
    <w:rsid w:val="008A74A5"/>
    <w:rsid w:val="008A77F9"/>
    <w:rsid w:val="008A7F59"/>
    <w:rsid w:val="008B1133"/>
    <w:rsid w:val="008B117A"/>
    <w:rsid w:val="008B2072"/>
    <w:rsid w:val="008B3514"/>
    <w:rsid w:val="008B3B27"/>
    <w:rsid w:val="008B6F39"/>
    <w:rsid w:val="008B74B6"/>
    <w:rsid w:val="008B7A91"/>
    <w:rsid w:val="008B7BDA"/>
    <w:rsid w:val="008B7FB5"/>
    <w:rsid w:val="008C035F"/>
    <w:rsid w:val="008C04E1"/>
    <w:rsid w:val="008C05D0"/>
    <w:rsid w:val="008C1CF2"/>
    <w:rsid w:val="008C216D"/>
    <w:rsid w:val="008C25F0"/>
    <w:rsid w:val="008C27C7"/>
    <w:rsid w:val="008C2955"/>
    <w:rsid w:val="008C363B"/>
    <w:rsid w:val="008C36D7"/>
    <w:rsid w:val="008C3FDB"/>
    <w:rsid w:val="008C43FA"/>
    <w:rsid w:val="008C457A"/>
    <w:rsid w:val="008C46ED"/>
    <w:rsid w:val="008C47C3"/>
    <w:rsid w:val="008C4B89"/>
    <w:rsid w:val="008C4B8A"/>
    <w:rsid w:val="008C51E2"/>
    <w:rsid w:val="008C5246"/>
    <w:rsid w:val="008C5A9B"/>
    <w:rsid w:val="008C5B74"/>
    <w:rsid w:val="008C6969"/>
    <w:rsid w:val="008C6C81"/>
    <w:rsid w:val="008C798C"/>
    <w:rsid w:val="008C79C1"/>
    <w:rsid w:val="008D04D3"/>
    <w:rsid w:val="008D083F"/>
    <w:rsid w:val="008D1ECA"/>
    <w:rsid w:val="008D262D"/>
    <w:rsid w:val="008D2DA0"/>
    <w:rsid w:val="008D381A"/>
    <w:rsid w:val="008D3984"/>
    <w:rsid w:val="008D4EAB"/>
    <w:rsid w:val="008D5511"/>
    <w:rsid w:val="008D57EA"/>
    <w:rsid w:val="008D5C16"/>
    <w:rsid w:val="008D5F85"/>
    <w:rsid w:val="008D6708"/>
    <w:rsid w:val="008D6822"/>
    <w:rsid w:val="008D796B"/>
    <w:rsid w:val="008E0CCA"/>
    <w:rsid w:val="008E0DD7"/>
    <w:rsid w:val="008E10A3"/>
    <w:rsid w:val="008E19FE"/>
    <w:rsid w:val="008E3896"/>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F6"/>
    <w:rsid w:val="008E7AB0"/>
    <w:rsid w:val="008F042A"/>
    <w:rsid w:val="008F0635"/>
    <w:rsid w:val="008F1295"/>
    <w:rsid w:val="008F131B"/>
    <w:rsid w:val="008F178B"/>
    <w:rsid w:val="008F1FC2"/>
    <w:rsid w:val="008F2158"/>
    <w:rsid w:val="008F27A6"/>
    <w:rsid w:val="008F2B44"/>
    <w:rsid w:val="008F3408"/>
    <w:rsid w:val="008F3BB6"/>
    <w:rsid w:val="008F3D85"/>
    <w:rsid w:val="008F3DA1"/>
    <w:rsid w:val="008F438F"/>
    <w:rsid w:val="008F5928"/>
    <w:rsid w:val="008F5F84"/>
    <w:rsid w:val="008F6001"/>
    <w:rsid w:val="008F70AB"/>
    <w:rsid w:val="008F7A37"/>
    <w:rsid w:val="008F7EDD"/>
    <w:rsid w:val="008F7F0F"/>
    <w:rsid w:val="009005FB"/>
    <w:rsid w:val="0090099E"/>
    <w:rsid w:val="00900CD5"/>
    <w:rsid w:val="0090104B"/>
    <w:rsid w:val="009011CD"/>
    <w:rsid w:val="009013BE"/>
    <w:rsid w:val="00901854"/>
    <w:rsid w:val="00901CFF"/>
    <w:rsid w:val="0090229F"/>
    <w:rsid w:val="00902426"/>
    <w:rsid w:val="00902474"/>
    <w:rsid w:val="009024F9"/>
    <w:rsid w:val="00903951"/>
    <w:rsid w:val="0090414B"/>
    <w:rsid w:val="00904DD3"/>
    <w:rsid w:val="00904FEA"/>
    <w:rsid w:val="00905218"/>
    <w:rsid w:val="00905273"/>
    <w:rsid w:val="00905671"/>
    <w:rsid w:val="009056EE"/>
    <w:rsid w:val="00905D8A"/>
    <w:rsid w:val="00905E9B"/>
    <w:rsid w:val="009069A3"/>
    <w:rsid w:val="00907080"/>
    <w:rsid w:val="0091084B"/>
    <w:rsid w:val="0091096A"/>
    <w:rsid w:val="00911610"/>
    <w:rsid w:val="009117C0"/>
    <w:rsid w:val="00911D5E"/>
    <w:rsid w:val="00912DAE"/>
    <w:rsid w:val="00912E40"/>
    <w:rsid w:val="00913992"/>
    <w:rsid w:val="00913B45"/>
    <w:rsid w:val="00914A89"/>
    <w:rsid w:val="009154F9"/>
    <w:rsid w:val="0091637B"/>
    <w:rsid w:val="009164FF"/>
    <w:rsid w:val="00916685"/>
    <w:rsid w:val="009168B2"/>
    <w:rsid w:val="00916FFA"/>
    <w:rsid w:val="00920398"/>
    <w:rsid w:val="0092075F"/>
    <w:rsid w:val="00920B2E"/>
    <w:rsid w:val="00921B24"/>
    <w:rsid w:val="00921B8A"/>
    <w:rsid w:val="00921EF0"/>
    <w:rsid w:val="00922094"/>
    <w:rsid w:val="009227C7"/>
    <w:rsid w:val="00922FC4"/>
    <w:rsid w:val="00923716"/>
    <w:rsid w:val="00923ACA"/>
    <w:rsid w:val="00923FC6"/>
    <w:rsid w:val="009243A2"/>
    <w:rsid w:val="0092448D"/>
    <w:rsid w:val="00924907"/>
    <w:rsid w:val="00924A17"/>
    <w:rsid w:val="00924F11"/>
    <w:rsid w:val="00925AE7"/>
    <w:rsid w:val="00925BE7"/>
    <w:rsid w:val="00925BEA"/>
    <w:rsid w:val="009264DE"/>
    <w:rsid w:val="009266DB"/>
    <w:rsid w:val="00926DD8"/>
    <w:rsid w:val="009274FA"/>
    <w:rsid w:val="0092763A"/>
    <w:rsid w:val="00927FC8"/>
    <w:rsid w:val="009300CB"/>
    <w:rsid w:val="00930502"/>
    <w:rsid w:val="009305E1"/>
    <w:rsid w:val="009311AB"/>
    <w:rsid w:val="009317F0"/>
    <w:rsid w:val="00931D4C"/>
    <w:rsid w:val="00932CB5"/>
    <w:rsid w:val="00933480"/>
    <w:rsid w:val="00933521"/>
    <w:rsid w:val="009335BA"/>
    <w:rsid w:val="00933712"/>
    <w:rsid w:val="00933C6C"/>
    <w:rsid w:val="00934268"/>
    <w:rsid w:val="0093452C"/>
    <w:rsid w:val="00934A40"/>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B03"/>
    <w:rsid w:val="00942D02"/>
    <w:rsid w:val="009431BD"/>
    <w:rsid w:val="009432DA"/>
    <w:rsid w:val="00943998"/>
    <w:rsid w:val="00945394"/>
    <w:rsid w:val="009453E5"/>
    <w:rsid w:val="00946939"/>
    <w:rsid w:val="00946BEB"/>
    <w:rsid w:val="009470C8"/>
    <w:rsid w:val="00947313"/>
    <w:rsid w:val="009474F5"/>
    <w:rsid w:val="00947B6E"/>
    <w:rsid w:val="00947CB8"/>
    <w:rsid w:val="009501AB"/>
    <w:rsid w:val="0095023E"/>
    <w:rsid w:val="009503F6"/>
    <w:rsid w:val="00950764"/>
    <w:rsid w:val="00951778"/>
    <w:rsid w:val="0095183B"/>
    <w:rsid w:val="00951A89"/>
    <w:rsid w:val="00951A9F"/>
    <w:rsid w:val="00952581"/>
    <w:rsid w:val="00952653"/>
    <w:rsid w:val="00952EC6"/>
    <w:rsid w:val="0095349A"/>
    <w:rsid w:val="00953B9D"/>
    <w:rsid w:val="00953DB2"/>
    <w:rsid w:val="00953E19"/>
    <w:rsid w:val="009541E4"/>
    <w:rsid w:val="00954AEA"/>
    <w:rsid w:val="00954C6E"/>
    <w:rsid w:val="009558A9"/>
    <w:rsid w:val="009560FD"/>
    <w:rsid w:val="0095687D"/>
    <w:rsid w:val="00957781"/>
    <w:rsid w:val="0096002C"/>
    <w:rsid w:val="00960D07"/>
    <w:rsid w:val="00960D15"/>
    <w:rsid w:val="00961067"/>
    <w:rsid w:val="0096229F"/>
    <w:rsid w:val="009622AA"/>
    <w:rsid w:val="00963D05"/>
    <w:rsid w:val="0096431B"/>
    <w:rsid w:val="0096484D"/>
    <w:rsid w:val="00964E10"/>
    <w:rsid w:val="00965A1E"/>
    <w:rsid w:val="00965CBC"/>
    <w:rsid w:val="00965F8E"/>
    <w:rsid w:val="009679B5"/>
    <w:rsid w:val="00967D7E"/>
    <w:rsid w:val="009703DE"/>
    <w:rsid w:val="009708B8"/>
    <w:rsid w:val="0097260E"/>
    <w:rsid w:val="009729ED"/>
    <w:rsid w:val="00972C8C"/>
    <w:rsid w:val="00973089"/>
    <w:rsid w:val="00973A4B"/>
    <w:rsid w:val="00974E10"/>
    <w:rsid w:val="00975EC5"/>
    <w:rsid w:val="00976062"/>
    <w:rsid w:val="009760EC"/>
    <w:rsid w:val="00976920"/>
    <w:rsid w:val="00976EA1"/>
    <w:rsid w:val="00981134"/>
    <w:rsid w:val="00981158"/>
    <w:rsid w:val="00981631"/>
    <w:rsid w:val="00981E01"/>
    <w:rsid w:val="00982142"/>
    <w:rsid w:val="00982361"/>
    <w:rsid w:val="0098386F"/>
    <w:rsid w:val="00984C1B"/>
    <w:rsid w:val="00984CE7"/>
    <w:rsid w:val="009854B3"/>
    <w:rsid w:val="0098637A"/>
    <w:rsid w:val="00986559"/>
    <w:rsid w:val="009865AD"/>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1CF0"/>
    <w:rsid w:val="009B207A"/>
    <w:rsid w:val="009B219F"/>
    <w:rsid w:val="009B4EF3"/>
    <w:rsid w:val="009B4EFF"/>
    <w:rsid w:val="009B5237"/>
    <w:rsid w:val="009B54D4"/>
    <w:rsid w:val="009B5F34"/>
    <w:rsid w:val="009B6369"/>
    <w:rsid w:val="009B6DA7"/>
    <w:rsid w:val="009C03C4"/>
    <w:rsid w:val="009C0975"/>
    <w:rsid w:val="009C108D"/>
    <w:rsid w:val="009C2220"/>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436"/>
    <w:rsid w:val="009D065F"/>
    <w:rsid w:val="009D1083"/>
    <w:rsid w:val="009D1AAA"/>
    <w:rsid w:val="009D2414"/>
    <w:rsid w:val="009D242E"/>
    <w:rsid w:val="009D290A"/>
    <w:rsid w:val="009D2A81"/>
    <w:rsid w:val="009D30F0"/>
    <w:rsid w:val="009D37D2"/>
    <w:rsid w:val="009D3A64"/>
    <w:rsid w:val="009D4423"/>
    <w:rsid w:val="009D483C"/>
    <w:rsid w:val="009D4D51"/>
    <w:rsid w:val="009D5645"/>
    <w:rsid w:val="009D5942"/>
    <w:rsid w:val="009D5A16"/>
    <w:rsid w:val="009D62B8"/>
    <w:rsid w:val="009D6C5A"/>
    <w:rsid w:val="009E0018"/>
    <w:rsid w:val="009E08D5"/>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6995"/>
    <w:rsid w:val="009E6D6B"/>
    <w:rsid w:val="009E75B7"/>
    <w:rsid w:val="009F0AE6"/>
    <w:rsid w:val="009F16EC"/>
    <w:rsid w:val="009F1E5A"/>
    <w:rsid w:val="009F1EE9"/>
    <w:rsid w:val="009F1F77"/>
    <w:rsid w:val="009F2430"/>
    <w:rsid w:val="009F25BA"/>
    <w:rsid w:val="009F2943"/>
    <w:rsid w:val="009F3152"/>
    <w:rsid w:val="009F398E"/>
    <w:rsid w:val="009F3D69"/>
    <w:rsid w:val="009F4430"/>
    <w:rsid w:val="009F46E8"/>
    <w:rsid w:val="009F4A69"/>
    <w:rsid w:val="009F4D9E"/>
    <w:rsid w:val="009F4DEE"/>
    <w:rsid w:val="009F4EE8"/>
    <w:rsid w:val="009F4F72"/>
    <w:rsid w:val="009F503B"/>
    <w:rsid w:val="009F5230"/>
    <w:rsid w:val="009F5822"/>
    <w:rsid w:val="009F6A40"/>
    <w:rsid w:val="009F70B4"/>
    <w:rsid w:val="009F739B"/>
    <w:rsid w:val="00A00323"/>
    <w:rsid w:val="00A0038E"/>
    <w:rsid w:val="00A003AF"/>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5B92"/>
    <w:rsid w:val="00A06070"/>
    <w:rsid w:val="00A061D5"/>
    <w:rsid w:val="00A063AF"/>
    <w:rsid w:val="00A06A41"/>
    <w:rsid w:val="00A07067"/>
    <w:rsid w:val="00A078F7"/>
    <w:rsid w:val="00A07CBA"/>
    <w:rsid w:val="00A106F2"/>
    <w:rsid w:val="00A11124"/>
    <w:rsid w:val="00A11BD4"/>
    <w:rsid w:val="00A11E99"/>
    <w:rsid w:val="00A125A3"/>
    <w:rsid w:val="00A127B9"/>
    <w:rsid w:val="00A12C21"/>
    <w:rsid w:val="00A12EE5"/>
    <w:rsid w:val="00A12F2E"/>
    <w:rsid w:val="00A12FDF"/>
    <w:rsid w:val="00A12FF6"/>
    <w:rsid w:val="00A13A15"/>
    <w:rsid w:val="00A13AFE"/>
    <w:rsid w:val="00A14950"/>
    <w:rsid w:val="00A14AA3"/>
    <w:rsid w:val="00A14F31"/>
    <w:rsid w:val="00A150A8"/>
    <w:rsid w:val="00A15461"/>
    <w:rsid w:val="00A154DB"/>
    <w:rsid w:val="00A15EDD"/>
    <w:rsid w:val="00A16088"/>
    <w:rsid w:val="00A17235"/>
    <w:rsid w:val="00A17610"/>
    <w:rsid w:val="00A17D8A"/>
    <w:rsid w:val="00A20199"/>
    <w:rsid w:val="00A2021C"/>
    <w:rsid w:val="00A20EE6"/>
    <w:rsid w:val="00A231A0"/>
    <w:rsid w:val="00A236C8"/>
    <w:rsid w:val="00A23896"/>
    <w:rsid w:val="00A23C53"/>
    <w:rsid w:val="00A24E89"/>
    <w:rsid w:val="00A252F5"/>
    <w:rsid w:val="00A2538E"/>
    <w:rsid w:val="00A253C3"/>
    <w:rsid w:val="00A27157"/>
    <w:rsid w:val="00A30340"/>
    <w:rsid w:val="00A30401"/>
    <w:rsid w:val="00A3101A"/>
    <w:rsid w:val="00A316C0"/>
    <w:rsid w:val="00A319BC"/>
    <w:rsid w:val="00A3239A"/>
    <w:rsid w:val="00A32738"/>
    <w:rsid w:val="00A32ED0"/>
    <w:rsid w:val="00A32EDA"/>
    <w:rsid w:val="00A33039"/>
    <w:rsid w:val="00A3306E"/>
    <w:rsid w:val="00A33207"/>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4A9"/>
    <w:rsid w:val="00A4583B"/>
    <w:rsid w:val="00A45F1A"/>
    <w:rsid w:val="00A45FCE"/>
    <w:rsid w:val="00A46048"/>
    <w:rsid w:val="00A4654E"/>
    <w:rsid w:val="00A465DB"/>
    <w:rsid w:val="00A467F0"/>
    <w:rsid w:val="00A4681A"/>
    <w:rsid w:val="00A46BBA"/>
    <w:rsid w:val="00A50131"/>
    <w:rsid w:val="00A50255"/>
    <w:rsid w:val="00A50957"/>
    <w:rsid w:val="00A50F1A"/>
    <w:rsid w:val="00A50FCE"/>
    <w:rsid w:val="00A51BA2"/>
    <w:rsid w:val="00A52349"/>
    <w:rsid w:val="00A52F46"/>
    <w:rsid w:val="00A548A2"/>
    <w:rsid w:val="00A562E9"/>
    <w:rsid w:val="00A56903"/>
    <w:rsid w:val="00A56A7E"/>
    <w:rsid w:val="00A57523"/>
    <w:rsid w:val="00A57602"/>
    <w:rsid w:val="00A60567"/>
    <w:rsid w:val="00A61B81"/>
    <w:rsid w:val="00A623C7"/>
    <w:rsid w:val="00A624FE"/>
    <w:rsid w:val="00A638B7"/>
    <w:rsid w:val="00A63C8B"/>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8B7"/>
    <w:rsid w:val="00A67F60"/>
    <w:rsid w:val="00A70582"/>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02EF"/>
    <w:rsid w:val="00A911C2"/>
    <w:rsid w:val="00A9121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2E1D"/>
    <w:rsid w:val="00AA30BC"/>
    <w:rsid w:val="00AA459C"/>
    <w:rsid w:val="00AA46A6"/>
    <w:rsid w:val="00AA4C68"/>
    <w:rsid w:val="00AA50E9"/>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DB"/>
    <w:rsid w:val="00AB2D8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C3B"/>
    <w:rsid w:val="00AC0F31"/>
    <w:rsid w:val="00AC11CD"/>
    <w:rsid w:val="00AC13A7"/>
    <w:rsid w:val="00AC1CD4"/>
    <w:rsid w:val="00AC27EA"/>
    <w:rsid w:val="00AC2EDE"/>
    <w:rsid w:val="00AC2F99"/>
    <w:rsid w:val="00AC326A"/>
    <w:rsid w:val="00AC34D8"/>
    <w:rsid w:val="00AC4644"/>
    <w:rsid w:val="00AC524C"/>
    <w:rsid w:val="00AC5360"/>
    <w:rsid w:val="00AC5516"/>
    <w:rsid w:val="00AC56D9"/>
    <w:rsid w:val="00AC5812"/>
    <w:rsid w:val="00AC59A3"/>
    <w:rsid w:val="00AC71B1"/>
    <w:rsid w:val="00AC7AF1"/>
    <w:rsid w:val="00AD00B8"/>
    <w:rsid w:val="00AD01EA"/>
    <w:rsid w:val="00AD053A"/>
    <w:rsid w:val="00AD0EF1"/>
    <w:rsid w:val="00AD0FF6"/>
    <w:rsid w:val="00AD2035"/>
    <w:rsid w:val="00AD2336"/>
    <w:rsid w:val="00AD24FD"/>
    <w:rsid w:val="00AD276A"/>
    <w:rsid w:val="00AD2AE3"/>
    <w:rsid w:val="00AD3EBE"/>
    <w:rsid w:val="00AD4478"/>
    <w:rsid w:val="00AD4669"/>
    <w:rsid w:val="00AD4DE0"/>
    <w:rsid w:val="00AD4E65"/>
    <w:rsid w:val="00AD57E0"/>
    <w:rsid w:val="00AD76DD"/>
    <w:rsid w:val="00AD779C"/>
    <w:rsid w:val="00AE0034"/>
    <w:rsid w:val="00AE0212"/>
    <w:rsid w:val="00AE0DE2"/>
    <w:rsid w:val="00AE12D8"/>
    <w:rsid w:val="00AE13A2"/>
    <w:rsid w:val="00AE146C"/>
    <w:rsid w:val="00AE16D7"/>
    <w:rsid w:val="00AE1953"/>
    <w:rsid w:val="00AE1E82"/>
    <w:rsid w:val="00AE2D31"/>
    <w:rsid w:val="00AE31EE"/>
    <w:rsid w:val="00AE3EBA"/>
    <w:rsid w:val="00AE3F26"/>
    <w:rsid w:val="00AE4062"/>
    <w:rsid w:val="00AE4326"/>
    <w:rsid w:val="00AE4A28"/>
    <w:rsid w:val="00AE4E9D"/>
    <w:rsid w:val="00AE4FD0"/>
    <w:rsid w:val="00AE5132"/>
    <w:rsid w:val="00AE538E"/>
    <w:rsid w:val="00AE539C"/>
    <w:rsid w:val="00AE55C5"/>
    <w:rsid w:val="00AE5D19"/>
    <w:rsid w:val="00AE722B"/>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4DA"/>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AFF"/>
    <w:rsid w:val="00B03CA6"/>
    <w:rsid w:val="00B04129"/>
    <w:rsid w:val="00B04816"/>
    <w:rsid w:val="00B04D02"/>
    <w:rsid w:val="00B054AE"/>
    <w:rsid w:val="00B054C7"/>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6E1"/>
    <w:rsid w:val="00B1681A"/>
    <w:rsid w:val="00B16A92"/>
    <w:rsid w:val="00B179CB"/>
    <w:rsid w:val="00B17ADF"/>
    <w:rsid w:val="00B17E7A"/>
    <w:rsid w:val="00B2070C"/>
    <w:rsid w:val="00B2086E"/>
    <w:rsid w:val="00B20C0B"/>
    <w:rsid w:val="00B2119B"/>
    <w:rsid w:val="00B2177B"/>
    <w:rsid w:val="00B22196"/>
    <w:rsid w:val="00B2226F"/>
    <w:rsid w:val="00B22978"/>
    <w:rsid w:val="00B233C4"/>
    <w:rsid w:val="00B23443"/>
    <w:rsid w:val="00B23FDE"/>
    <w:rsid w:val="00B24518"/>
    <w:rsid w:val="00B25342"/>
    <w:rsid w:val="00B2559C"/>
    <w:rsid w:val="00B25844"/>
    <w:rsid w:val="00B25FB1"/>
    <w:rsid w:val="00B26584"/>
    <w:rsid w:val="00B26B13"/>
    <w:rsid w:val="00B26BAF"/>
    <w:rsid w:val="00B26FC6"/>
    <w:rsid w:val="00B271AC"/>
    <w:rsid w:val="00B27F4C"/>
    <w:rsid w:val="00B30102"/>
    <w:rsid w:val="00B316B9"/>
    <w:rsid w:val="00B31CD9"/>
    <w:rsid w:val="00B330E1"/>
    <w:rsid w:val="00B3358C"/>
    <w:rsid w:val="00B335F5"/>
    <w:rsid w:val="00B33793"/>
    <w:rsid w:val="00B347D9"/>
    <w:rsid w:val="00B3486A"/>
    <w:rsid w:val="00B34888"/>
    <w:rsid w:val="00B348A4"/>
    <w:rsid w:val="00B3502A"/>
    <w:rsid w:val="00B353CB"/>
    <w:rsid w:val="00B353F5"/>
    <w:rsid w:val="00B35782"/>
    <w:rsid w:val="00B35A7D"/>
    <w:rsid w:val="00B35B31"/>
    <w:rsid w:val="00B35BFB"/>
    <w:rsid w:val="00B35DBE"/>
    <w:rsid w:val="00B363EE"/>
    <w:rsid w:val="00B36426"/>
    <w:rsid w:val="00B36B3E"/>
    <w:rsid w:val="00B37193"/>
    <w:rsid w:val="00B37EDD"/>
    <w:rsid w:val="00B37EE6"/>
    <w:rsid w:val="00B40674"/>
    <w:rsid w:val="00B40B36"/>
    <w:rsid w:val="00B4126C"/>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242F"/>
    <w:rsid w:val="00B52B36"/>
    <w:rsid w:val="00B5379D"/>
    <w:rsid w:val="00B53AF6"/>
    <w:rsid w:val="00B53B75"/>
    <w:rsid w:val="00B549C0"/>
    <w:rsid w:val="00B54A13"/>
    <w:rsid w:val="00B54A84"/>
    <w:rsid w:val="00B550CA"/>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6612"/>
    <w:rsid w:val="00B76D0F"/>
    <w:rsid w:val="00B76E7B"/>
    <w:rsid w:val="00B774BD"/>
    <w:rsid w:val="00B77673"/>
    <w:rsid w:val="00B77710"/>
    <w:rsid w:val="00B8044C"/>
    <w:rsid w:val="00B8048F"/>
    <w:rsid w:val="00B804C7"/>
    <w:rsid w:val="00B80D88"/>
    <w:rsid w:val="00B8103D"/>
    <w:rsid w:val="00B81726"/>
    <w:rsid w:val="00B817BA"/>
    <w:rsid w:val="00B81E4A"/>
    <w:rsid w:val="00B8226C"/>
    <w:rsid w:val="00B82679"/>
    <w:rsid w:val="00B828B5"/>
    <w:rsid w:val="00B828CC"/>
    <w:rsid w:val="00B82F0F"/>
    <w:rsid w:val="00B82F9D"/>
    <w:rsid w:val="00B84825"/>
    <w:rsid w:val="00B84A0B"/>
    <w:rsid w:val="00B85761"/>
    <w:rsid w:val="00B85D3C"/>
    <w:rsid w:val="00B85F03"/>
    <w:rsid w:val="00B8629A"/>
    <w:rsid w:val="00B864BF"/>
    <w:rsid w:val="00B872A1"/>
    <w:rsid w:val="00B8760A"/>
    <w:rsid w:val="00B8770E"/>
    <w:rsid w:val="00B877ED"/>
    <w:rsid w:val="00B9079E"/>
    <w:rsid w:val="00B90B1D"/>
    <w:rsid w:val="00B90E7A"/>
    <w:rsid w:val="00B910FA"/>
    <w:rsid w:val="00B91558"/>
    <w:rsid w:val="00B91A39"/>
    <w:rsid w:val="00B91D65"/>
    <w:rsid w:val="00B9221E"/>
    <w:rsid w:val="00B9238C"/>
    <w:rsid w:val="00B928A3"/>
    <w:rsid w:val="00B92AD7"/>
    <w:rsid w:val="00B930D6"/>
    <w:rsid w:val="00B942D7"/>
    <w:rsid w:val="00B94D4F"/>
    <w:rsid w:val="00B95007"/>
    <w:rsid w:val="00B95777"/>
    <w:rsid w:val="00B959D4"/>
    <w:rsid w:val="00B95C5C"/>
    <w:rsid w:val="00B95EC6"/>
    <w:rsid w:val="00B96ACE"/>
    <w:rsid w:val="00B96E5F"/>
    <w:rsid w:val="00BA0774"/>
    <w:rsid w:val="00BA0911"/>
    <w:rsid w:val="00BA0B9D"/>
    <w:rsid w:val="00BA134A"/>
    <w:rsid w:val="00BA16BD"/>
    <w:rsid w:val="00BA173A"/>
    <w:rsid w:val="00BA19F4"/>
    <w:rsid w:val="00BA1C03"/>
    <w:rsid w:val="00BA1C9A"/>
    <w:rsid w:val="00BA1ECB"/>
    <w:rsid w:val="00BA2762"/>
    <w:rsid w:val="00BA2C89"/>
    <w:rsid w:val="00BA352B"/>
    <w:rsid w:val="00BA3681"/>
    <w:rsid w:val="00BA3683"/>
    <w:rsid w:val="00BA3BD9"/>
    <w:rsid w:val="00BA3F6A"/>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131D"/>
    <w:rsid w:val="00BB20CD"/>
    <w:rsid w:val="00BB27E4"/>
    <w:rsid w:val="00BB2841"/>
    <w:rsid w:val="00BB2845"/>
    <w:rsid w:val="00BB3499"/>
    <w:rsid w:val="00BB3B29"/>
    <w:rsid w:val="00BB4133"/>
    <w:rsid w:val="00BB58E2"/>
    <w:rsid w:val="00BB6AC9"/>
    <w:rsid w:val="00BB728B"/>
    <w:rsid w:val="00BB73AD"/>
    <w:rsid w:val="00BB740E"/>
    <w:rsid w:val="00BB78E0"/>
    <w:rsid w:val="00BC0154"/>
    <w:rsid w:val="00BC04B7"/>
    <w:rsid w:val="00BC0C04"/>
    <w:rsid w:val="00BC1B73"/>
    <w:rsid w:val="00BC1C36"/>
    <w:rsid w:val="00BC1FC1"/>
    <w:rsid w:val="00BC205D"/>
    <w:rsid w:val="00BC23BC"/>
    <w:rsid w:val="00BC4557"/>
    <w:rsid w:val="00BC45DD"/>
    <w:rsid w:val="00BC5544"/>
    <w:rsid w:val="00BC6356"/>
    <w:rsid w:val="00BC64BE"/>
    <w:rsid w:val="00BC7608"/>
    <w:rsid w:val="00BC7F20"/>
    <w:rsid w:val="00BD0337"/>
    <w:rsid w:val="00BD0620"/>
    <w:rsid w:val="00BD09D2"/>
    <w:rsid w:val="00BD0DDD"/>
    <w:rsid w:val="00BD10E9"/>
    <w:rsid w:val="00BD2342"/>
    <w:rsid w:val="00BD2369"/>
    <w:rsid w:val="00BD3110"/>
    <w:rsid w:val="00BD3CE3"/>
    <w:rsid w:val="00BD3E55"/>
    <w:rsid w:val="00BD40BB"/>
    <w:rsid w:val="00BD59AC"/>
    <w:rsid w:val="00BD5E90"/>
    <w:rsid w:val="00BD6093"/>
    <w:rsid w:val="00BD65C1"/>
    <w:rsid w:val="00BD6FFE"/>
    <w:rsid w:val="00BD71AE"/>
    <w:rsid w:val="00BD7C22"/>
    <w:rsid w:val="00BD7F65"/>
    <w:rsid w:val="00BE08CF"/>
    <w:rsid w:val="00BE0B05"/>
    <w:rsid w:val="00BE0F07"/>
    <w:rsid w:val="00BE1221"/>
    <w:rsid w:val="00BE150F"/>
    <w:rsid w:val="00BE1517"/>
    <w:rsid w:val="00BE1E3B"/>
    <w:rsid w:val="00BE1F65"/>
    <w:rsid w:val="00BE2316"/>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6D6"/>
    <w:rsid w:val="00BF07DD"/>
    <w:rsid w:val="00BF0964"/>
    <w:rsid w:val="00BF0A95"/>
    <w:rsid w:val="00BF1A0D"/>
    <w:rsid w:val="00BF1A2E"/>
    <w:rsid w:val="00BF1A58"/>
    <w:rsid w:val="00BF1B5B"/>
    <w:rsid w:val="00BF204A"/>
    <w:rsid w:val="00BF2256"/>
    <w:rsid w:val="00BF22BB"/>
    <w:rsid w:val="00BF2654"/>
    <w:rsid w:val="00BF27A7"/>
    <w:rsid w:val="00BF492D"/>
    <w:rsid w:val="00BF49B8"/>
    <w:rsid w:val="00BF4B76"/>
    <w:rsid w:val="00BF4BDD"/>
    <w:rsid w:val="00BF507D"/>
    <w:rsid w:val="00BF56C6"/>
    <w:rsid w:val="00BF5BEF"/>
    <w:rsid w:val="00BF5C36"/>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6897"/>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1F5"/>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5C5"/>
    <w:rsid w:val="00C27708"/>
    <w:rsid w:val="00C27989"/>
    <w:rsid w:val="00C27B77"/>
    <w:rsid w:val="00C27B88"/>
    <w:rsid w:val="00C30136"/>
    <w:rsid w:val="00C31C77"/>
    <w:rsid w:val="00C31D64"/>
    <w:rsid w:val="00C31D6F"/>
    <w:rsid w:val="00C324AE"/>
    <w:rsid w:val="00C32604"/>
    <w:rsid w:val="00C327DE"/>
    <w:rsid w:val="00C32B1A"/>
    <w:rsid w:val="00C32B2B"/>
    <w:rsid w:val="00C32D3A"/>
    <w:rsid w:val="00C3314D"/>
    <w:rsid w:val="00C33BB3"/>
    <w:rsid w:val="00C34646"/>
    <w:rsid w:val="00C353A9"/>
    <w:rsid w:val="00C361AB"/>
    <w:rsid w:val="00C36526"/>
    <w:rsid w:val="00C3665B"/>
    <w:rsid w:val="00C36DC8"/>
    <w:rsid w:val="00C379BD"/>
    <w:rsid w:val="00C37B97"/>
    <w:rsid w:val="00C407EA"/>
    <w:rsid w:val="00C41879"/>
    <w:rsid w:val="00C41C88"/>
    <w:rsid w:val="00C422C8"/>
    <w:rsid w:val="00C4236D"/>
    <w:rsid w:val="00C42C3A"/>
    <w:rsid w:val="00C43877"/>
    <w:rsid w:val="00C441E4"/>
    <w:rsid w:val="00C44B01"/>
    <w:rsid w:val="00C44D31"/>
    <w:rsid w:val="00C44FCF"/>
    <w:rsid w:val="00C458C6"/>
    <w:rsid w:val="00C4591A"/>
    <w:rsid w:val="00C45CF0"/>
    <w:rsid w:val="00C464ED"/>
    <w:rsid w:val="00C469C2"/>
    <w:rsid w:val="00C46E27"/>
    <w:rsid w:val="00C47CD1"/>
    <w:rsid w:val="00C47FA8"/>
    <w:rsid w:val="00C50CBC"/>
    <w:rsid w:val="00C523A5"/>
    <w:rsid w:val="00C529F1"/>
    <w:rsid w:val="00C52CFE"/>
    <w:rsid w:val="00C5323C"/>
    <w:rsid w:val="00C53FC8"/>
    <w:rsid w:val="00C54793"/>
    <w:rsid w:val="00C552B2"/>
    <w:rsid w:val="00C55665"/>
    <w:rsid w:val="00C55BD1"/>
    <w:rsid w:val="00C561B6"/>
    <w:rsid w:val="00C563A1"/>
    <w:rsid w:val="00C5707E"/>
    <w:rsid w:val="00C57795"/>
    <w:rsid w:val="00C604F3"/>
    <w:rsid w:val="00C60D95"/>
    <w:rsid w:val="00C60EA7"/>
    <w:rsid w:val="00C61384"/>
    <w:rsid w:val="00C61964"/>
    <w:rsid w:val="00C61B69"/>
    <w:rsid w:val="00C62FFB"/>
    <w:rsid w:val="00C633F3"/>
    <w:rsid w:val="00C6365D"/>
    <w:rsid w:val="00C63A7C"/>
    <w:rsid w:val="00C64F89"/>
    <w:rsid w:val="00C65224"/>
    <w:rsid w:val="00C655F2"/>
    <w:rsid w:val="00C65B91"/>
    <w:rsid w:val="00C66C1E"/>
    <w:rsid w:val="00C67271"/>
    <w:rsid w:val="00C678C6"/>
    <w:rsid w:val="00C67C87"/>
    <w:rsid w:val="00C67DE6"/>
    <w:rsid w:val="00C70081"/>
    <w:rsid w:val="00C701F8"/>
    <w:rsid w:val="00C70638"/>
    <w:rsid w:val="00C70681"/>
    <w:rsid w:val="00C709D5"/>
    <w:rsid w:val="00C7132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77A81"/>
    <w:rsid w:val="00C801C4"/>
    <w:rsid w:val="00C806B5"/>
    <w:rsid w:val="00C80BAD"/>
    <w:rsid w:val="00C80CA2"/>
    <w:rsid w:val="00C80E64"/>
    <w:rsid w:val="00C819A6"/>
    <w:rsid w:val="00C81DBA"/>
    <w:rsid w:val="00C82733"/>
    <w:rsid w:val="00C82B3C"/>
    <w:rsid w:val="00C82C70"/>
    <w:rsid w:val="00C82FAD"/>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467"/>
    <w:rsid w:val="00C934B6"/>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4D4A"/>
    <w:rsid w:val="00CA55BC"/>
    <w:rsid w:val="00CA72D2"/>
    <w:rsid w:val="00CA734A"/>
    <w:rsid w:val="00CA786E"/>
    <w:rsid w:val="00CA7FB9"/>
    <w:rsid w:val="00CB073B"/>
    <w:rsid w:val="00CB12DE"/>
    <w:rsid w:val="00CB3A14"/>
    <w:rsid w:val="00CB3DF9"/>
    <w:rsid w:val="00CB3E82"/>
    <w:rsid w:val="00CB40C2"/>
    <w:rsid w:val="00CB4D8B"/>
    <w:rsid w:val="00CB54C7"/>
    <w:rsid w:val="00CB5743"/>
    <w:rsid w:val="00CB6268"/>
    <w:rsid w:val="00CB6F2D"/>
    <w:rsid w:val="00CB71C7"/>
    <w:rsid w:val="00CC083B"/>
    <w:rsid w:val="00CC09D3"/>
    <w:rsid w:val="00CC0EA2"/>
    <w:rsid w:val="00CC1327"/>
    <w:rsid w:val="00CC1504"/>
    <w:rsid w:val="00CC19CB"/>
    <w:rsid w:val="00CC1C1A"/>
    <w:rsid w:val="00CC29B6"/>
    <w:rsid w:val="00CC2A69"/>
    <w:rsid w:val="00CC2A9B"/>
    <w:rsid w:val="00CC2BD5"/>
    <w:rsid w:val="00CC362A"/>
    <w:rsid w:val="00CC3713"/>
    <w:rsid w:val="00CC4530"/>
    <w:rsid w:val="00CC48D3"/>
    <w:rsid w:val="00CC4B4B"/>
    <w:rsid w:val="00CC4C57"/>
    <w:rsid w:val="00CC4DB4"/>
    <w:rsid w:val="00CC53B1"/>
    <w:rsid w:val="00CC5B6E"/>
    <w:rsid w:val="00CC68CB"/>
    <w:rsid w:val="00CC6A99"/>
    <w:rsid w:val="00CC70EF"/>
    <w:rsid w:val="00CC7E43"/>
    <w:rsid w:val="00CD0273"/>
    <w:rsid w:val="00CD0A27"/>
    <w:rsid w:val="00CD13C3"/>
    <w:rsid w:val="00CD1B8B"/>
    <w:rsid w:val="00CD1CE5"/>
    <w:rsid w:val="00CD28E3"/>
    <w:rsid w:val="00CD300B"/>
    <w:rsid w:val="00CD32C7"/>
    <w:rsid w:val="00CD3E9D"/>
    <w:rsid w:val="00CD4030"/>
    <w:rsid w:val="00CD40D9"/>
    <w:rsid w:val="00CD5108"/>
    <w:rsid w:val="00CD5700"/>
    <w:rsid w:val="00CD621E"/>
    <w:rsid w:val="00CD64DA"/>
    <w:rsid w:val="00CD677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245"/>
    <w:rsid w:val="00CE233B"/>
    <w:rsid w:val="00CE30AA"/>
    <w:rsid w:val="00CE33FD"/>
    <w:rsid w:val="00CE34BB"/>
    <w:rsid w:val="00CE3725"/>
    <w:rsid w:val="00CE3B8A"/>
    <w:rsid w:val="00CE3F6F"/>
    <w:rsid w:val="00CE447B"/>
    <w:rsid w:val="00CE46AD"/>
    <w:rsid w:val="00CE54FB"/>
    <w:rsid w:val="00CE593C"/>
    <w:rsid w:val="00CE610B"/>
    <w:rsid w:val="00CE68C4"/>
    <w:rsid w:val="00CE69E3"/>
    <w:rsid w:val="00CE6A88"/>
    <w:rsid w:val="00CE6BA5"/>
    <w:rsid w:val="00CE6CFD"/>
    <w:rsid w:val="00CE72EB"/>
    <w:rsid w:val="00CE773C"/>
    <w:rsid w:val="00CE7918"/>
    <w:rsid w:val="00CE7D63"/>
    <w:rsid w:val="00CF134D"/>
    <w:rsid w:val="00CF16D6"/>
    <w:rsid w:val="00CF201A"/>
    <w:rsid w:val="00CF271B"/>
    <w:rsid w:val="00CF2BD8"/>
    <w:rsid w:val="00CF33ED"/>
    <w:rsid w:val="00CF3802"/>
    <w:rsid w:val="00CF3A9D"/>
    <w:rsid w:val="00CF47EE"/>
    <w:rsid w:val="00CF4C49"/>
    <w:rsid w:val="00CF4E54"/>
    <w:rsid w:val="00CF5B91"/>
    <w:rsid w:val="00CF634A"/>
    <w:rsid w:val="00CF634D"/>
    <w:rsid w:val="00CF6739"/>
    <w:rsid w:val="00CF6993"/>
    <w:rsid w:val="00CF7A65"/>
    <w:rsid w:val="00D0056B"/>
    <w:rsid w:val="00D01564"/>
    <w:rsid w:val="00D02636"/>
    <w:rsid w:val="00D02D7C"/>
    <w:rsid w:val="00D030B8"/>
    <w:rsid w:val="00D03911"/>
    <w:rsid w:val="00D03962"/>
    <w:rsid w:val="00D04081"/>
    <w:rsid w:val="00D045B8"/>
    <w:rsid w:val="00D04F89"/>
    <w:rsid w:val="00D06152"/>
    <w:rsid w:val="00D06984"/>
    <w:rsid w:val="00D07090"/>
    <w:rsid w:val="00D07BCF"/>
    <w:rsid w:val="00D1017F"/>
    <w:rsid w:val="00D101BA"/>
    <w:rsid w:val="00D1037B"/>
    <w:rsid w:val="00D1083F"/>
    <w:rsid w:val="00D114B1"/>
    <w:rsid w:val="00D115EE"/>
    <w:rsid w:val="00D11765"/>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8AD"/>
    <w:rsid w:val="00D17C31"/>
    <w:rsid w:val="00D17D9F"/>
    <w:rsid w:val="00D213F4"/>
    <w:rsid w:val="00D2144A"/>
    <w:rsid w:val="00D215CA"/>
    <w:rsid w:val="00D2167B"/>
    <w:rsid w:val="00D21ACB"/>
    <w:rsid w:val="00D21B3F"/>
    <w:rsid w:val="00D22276"/>
    <w:rsid w:val="00D22C3F"/>
    <w:rsid w:val="00D22FB7"/>
    <w:rsid w:val="00D2368B"/>
    <w:rsid w:val="00D2369D"/>
    <w:rsid w:val="00D23B21"/>
    <w:rsid w:val="00D23ED5"/>
    <w:rsid w:val="00D242CB"/>
    <w:rsid w:val="00D24612"/>
    <w:rsid w:val="00D24615"/>
    <w:rsid w:val="00D24A55"/>
    <w:rsid w:val="00D24A60"/>
    <w:rsid w:val="00D250A5"/>
    <w:rsid w:val="00D25667"/>
    <w:rsid w:val="00D261EB"/>
    <w:rsid w:val="00D268E5"/>
    <w:rsid w:val="00D275D5"/>
    <w:rsid w:val="00D302AE"/>
    <w:rsid w:val="00D305EC"/>
    <w:rsid w:val="00D30CBA"/>
    <w:rsid w:val="00D3231C"/>
    <w:rsid w:val="00D329B7"/>
    <w:rsid w:val="00D3333D"/>
    <w:rsid w:val="00D33A04"/>
    <w:rsid w:val="00D3442A"/>
    <w:rsid w:val="00D3454A"/>
    <w:rsid w:val="00D348DE"/>
    <w:rsid w:val="00D34BD9"/>
    <w:rsid w:val="00D352C3"/>
    <w:rsid w:val="00D353AD"/>
    <w:rsid w:val="00D35705"/>
    <w:rsid w:val="00D35710"/>
    <w:rsid w:val="00D3749B"/>
    <w:rsid w:val="00D37CDF"/>
    <w:rsid w:val="00D37F13"/>
    <w:rsid w:val="00D40592"/>
    <w:rsid w:val="00D41938"/>
    <w:rsid w:val="00D4315C"/>
    <w:rsid w:val="00D44412"/>
    <w:rsid w:val="00D44500"/>
    <w:rsid w:val="00D44FAB"/>
    <w:rsid w:val="00D457AC"/>
    <w:rsid w:val="00D45DB6"/>
    <w:rsid w:val="00D46686"/>
    <w:rsid w:val="00D46936"/>
    <w:rsid w:val="00D46B7F"/>
    <w:rsid w:val="00D46F10"/>
    <w:rsid w:val="00D46FAB"/>
    <w:rsid w:val="00D47141"/>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57E68"/>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EE2"/>
    <w:rsid w:val="00D66F13"/>
    <w:rsid w:val="00D673D3"/>
    <w:rsid w:val="00D7043D"/>
    <w:rsid w:val="00D7093C"/>
    <w:rsid w:val="00D7145E"/>
    <w:rsid w:val="00D73C2C"/>
    <w:rsid w:val="00D746DD"/>
    <w:rsid w:val="00D755F4"/>
    <w:rsid w:val="00D75DCB"/>
    <w:rsid w:val="00D7613E"/>
    <w:rsid w:val="00D771D2"/>
    <w:rsid w:val="00D7763C"/>
    <w:rsid w:val="00D77D7E"/>
    <w:rsid w:val="00D801CF"/>
    <w:rsid w:val="00D8045D"/>
    <w:rsid w:val="00D805F6"/>
    <w:rsid w:val="00D8069C"/>
    <w:rsid w:val="00D807B8"/>
    <w:rsid w:val="00D8184D"/>
    <w:rsid w:val="00D81A58"/>
    <w:rsid w:val="00D81AF7"/>
    <w:rsid w:val="00D81B28"/>
    <w:rsid w:val="00D81F0B"/>
    <w:rsid w:val="00D82AB2"/>
    <w:rsid w:val="00D83D92"/>
    <w:rsid w:val="00D846F3"/>
    <w:rsid w:val="00D849B7"/>
    <w:rsid w:val="00D85755"/>
    <w:rsid w:val="00D859FE"/>
    <w:rsid w:val="00D85FA4"/>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16F"/>
    <w:rsid w:val="00D936CA"/>
    <w:rsid w:val="00D93A7C"/>
    <w:rsid w:val="00D94118"/>
    <w:rsid w:val="00D94F43"/>
    <w:rsid w:val="00D9523B"/>
    <w:rsid w:val="00D95980"/>
    <w:rsid w:val="00D9617A"/>
    <w:rsid w:val="00D96A70"/>
    <w:rsid w:val="00DA0961"/>
    <w:rsid w:val="00DA0BE8"/>
    <w:rsid w:val="00DA0FF1"/>
    <w:rsid w:val="00DA10DE"/>
    <w:rsid w:val="00DA17E3"/>
    <w:rsid w:val="00DA18A2"/>
    <w:rsid w:val="00DA1E1F"/>
    <w:rsid w:val="00DA1EAB"/>
    <w:rsid w:val="00DA2356"/>
    <w:rsid w:val="00DA239F"/>
    <w:rsid w:val="00DA2531"/>
    <w:rsid w:val="00DA2752"/>
    <w:rsid w:val="00DA282C"/>
    <w:rsid w:val="00DA3699"/>
    <w:rsid w:val="00DA373F"/>
    <w:rsid w:val="00DA4907"/>
    <w:rsid w:val="00DA4A3D"/>
    <w:rsid w:val="00DA4C56"/>
    <w:rsid w:val="00DA4E93"/>
    <w:rsid w:val="00DA56ED"/>
    <w:rsid w:val="00DA5AE1"/>
    <w:rsid w:val="00DA6C46"/>
    <w:rsid w:val="00DA76E3"/>
    <w:rsid w:val="00DA7EF8"/>
    <w:rsid w:val="00DB1257"/>
    <w:rsid w:val="00DB16BA"/>
    <w:rsid w:val="00DB22C9"/>
    <w:rsid w:val="00DB27CE"/>
    <w:rsid w:val="00DB3100"/>
    <w:rsid w:val="00DB32CE"/>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1B8F"/>
    <w:rsid w:val="00DC1BE3"/>
    <w:rsid w:val="00DC1E80"/>
    <w:rsid w:val="00DC221D"/>
    <w:rsid w:val="00DC2488"/>
    <w:rsid w:val="00DC24B5"/>
    <w:rsid w:val="00DC3482"/>
    <w:rsid w:val="00DC47C3"/>
    <w:rsid w:val="00DC4C29"/>
    <w:rsid w:val="00DC4F3A"/>
    <w:rsid w:val="00DC5008"/>
    <w:rsid w:val="00DC5565"/>
    <w:rsid w:val="00DC5BB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DA1"/>
    <w:rsid w:val="00DD7F2A"/>
    <w:rsid w:val="00DE085B"/>
    <w:rsid w:val="00DE0994"/>
    <w:rsid w:val="00DE105A"/>
    <w:rsid w:val="00DE1A6B"/>
    <w:rsid w:val="00DE215D"/>
    <w:rsid w:val="00DE2F7C"/>
    <w:rsid w:val="00DE2FB2"/>
    <w:rsid w:val="00DE3DFA"/>
    <w:rsid w:val="00DE3F5B"/>
    <w:rsid w:val="00DE4A14"/>
    <w:rsid w:val="00DE5937"/>
    <w:rsid w:val="00DE6B0C"/>
    <w:rsid w:val="00DF00C8"/>
    <w:rsid w:val="00DF0A6D"/>
    <w:rsid w:val="00DF0EA9"/>
    <w:rsid w:val="00DF0EAA"/>
    <w:rsid w:val="00DF10BB"/>
    <w:rsid w:val="00DF13CD"/>
    <w:rsid w:val="00DF156A"/>
    <w:rsid w:val="00DF18DD"/>
    <w:rsid w:val="00DF1BDE"/>
    <w:rsid w:val="00DF1CB0"/>
    <w:rsid w:val="00DF1FCF"/>
    <w:rsid w:val="00DF2E85"/>
    <w:rsid w:val="00DF3B86"/>
    <w:rsid w:val="00DF4119"/>
    <w:rsid w:val="00DF53AF"/>
    <w:rsid w:val="00DF5BB7"/>
    <w:rsid w:val="00DF66EF"/>
    <w:rsid w:val="00DF7518"/>
    <w:rsid w:val="00DF7955"/>
    <w:rsid w:val="00E0014E"/>
    <w:rsid w:val="00E0061C"/>
    <w:rsid w:val="00E00639"/>
    <w:rsid w:val="00E00895"/>
    <w:rsid w:val="00E01075"/>
    <w:rsid w:val="00E01459"/>
    <w:rsid w:val="00E01793"/>
    <w:rsid w:val="00E01A02"/>
    <w:rsid w:val="00E026DE"/>
    <w:rsid w:val="00E030A2"/>
    <w:rsid w:val="00E03663"/>
    <w:rsid w:val="00E03FAB"/>
    <w:rsid w:val="00E04237"/>
    <w:rsid w:val="00E0443D"/>
    <w:rsid w:val="00E049E8"/>
    <w:rsid w:val="00E050A8"/>
    <w:rsid w:val="00E05687"/>
    <w:rsid w:val="00E0598E"/>
    <w:rsid w:val="00E05F47"/>
    <w:rsid w:val="00E060BD"/>
    <w:rsid w:val="00E06747"/>
    <w:rsid w:val="00E0689A"/>
    <w:rsid w:val="00E06C70"/>
    <w:rsid w:val="00E07078"/>
    <w:rsid w:val="00E0752A"/>
    <w:rsid w:val="00E079CA"/>
    <w:rsid w:val="00E07ACE"/>
    <w:rsid w:val="00E07DDE"/>
    <w:rsid w:val="00E11016"/>
    <w:rsid w:val="00E1162C"/>
    <w:rsid w:val="00E11ABA"/>
    <w:rsid w:val="00E11CBA"/>
    <w:rsid w:val="00E11EF5"/>
    <w:rsid w:val="00E11F47"/>
    <w:rsid w:val="00E12B30"/>
    <w:rsid w:val="00E12C02"/>
    <w:rsid w:val="00E12CD7"/>
    <w:rsid w:val="00E1330E"/>
    <w:rsid w:val="00E139A1"/>
    <w:rsid w:val="00E14DC5"/>
    <w:rsid w:val="00E153BA"/>
    <w:rsid w:val="00E15516"/>
    <w:rsid w:val="00E15603"/>
    <w:rsid w:val="00E15977"/>
    <w:rsid w:val="00E1597C"/>
    <w:rsid w:val="00E159B9"/>
    <w:rsid w:val="00E165AA"/>
    <w:rsid w:val="00E16667"/>
    <w:rsid w:val="00E16CBE"/>
    <w:rsid w:val="00E17578"/>
    <w:rsid w:val="00E17804"/>
    <w:rsid w:val="00E20377"/>
    <w:rsid w:val="00E21061"/>
    <w:rsid w:val="00E21098"/>
    <w:rsid w:val="00E211C8"/>
    <w:rsid w:val="00E216DA"/>
    <w:rsid w:val="00E21A35"/>
    <w:rsid w:val="00E21D3B"/>
    <w:rsid w:val="00E21DE3"/>
    <w:rsid w:val="00E225D3"/>
    <w:rsid w:val="00E22862"/>
    <w:rsid w:val="00E22DF3"/>
    <w:rsid w:val="00E23159"/>
    <w:rsid w:val="00E23358"/>
    <w:rsid w:val="00E23507"/>
    <w:rsid w:val="00E238C9"/>
    <w:rsid w:val="00E23D63"/>
    <w:rsid w:val="00E253A1"/>
    <w:rsid w:val="00E25660"/>
    <w:rsid w:val="00E259F0"/>
    <w:rsid w:val="00E27328"/>
    <w:rsid w:val="00E276C5"/>
    <w:rsid w:val="00E303A1"/>
    <w:rsid w:val="00E31B11"/>
    <w:rsid w:val="00E31E6B"/>
    <w:rsid w:val="00E326F2"/>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0C"/>
    <w:rsid w:val="00E45B14"/>
    <w:rsid w:val="00E46121"/>
    <w:rsid w:val="00E46427"/>
    <w:rsid w:val="00E4667D"/>
    <w:rsid w:val="00E47513"/>
    <w:rsid w:val="00E47897"/>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828"/>
    <w:rsid w:val="00E643D2"/>
    <w:rsid w:val="00E64EC1"/>
    <w:rsid w:val="00E6594E"/>
    <w:rsid w:val="00E65A96"/>
    <w:rsid w:val="00E65DF5"/>
    <w:rsid w:val="00E666FB"/>
    <w:rsid w:val="00E66CB1"/>
    <w:rsid w:val="00E67108"/>
    <w:rsid w:val="00E674AF"/>
    <w:rsid w:val="00E676F7"/>
    <w:rsid w:val="00E70581"/>
    <w:rsid w:val="00E71A8D"/>
    <w:rsid w:val="00E71C0D"/>
    <w:rsid w:val="00E71C80"/>
    <w:rsid w:val="00E71E8D"/>
    <w:rsid w:val="00E71F2A"/>
    <w:rsid w:val="00E7296A"/>
    <w:rsid w:val="00E7339F"/>
    <w:rsid w:val="00E753E0"/>
    <w:rsid w:val="00E768BA"/>
    <w:rsid w:val="00E773B9"/>
    <w:rsid w:val="00E80186"/>
    <w:rsid w:val="00E80274"/>
    <w:rsid w:val="00E80D26"/>
    <w:rsid w:val="00E80E3E"/>
    <w:rsid w:val="00E81369"/>
    <w:rsid w:val="00E818C2"/>
    <w:rsid w:val="00E81CF5"/>
    <w:rsid w:val="00E81D7A"/>
    <w:rsid w:val="00E82F89"/>
    <w:rsid w:val="00E8377B"/>
    <w:rsid w:val="00E85159"/>
    <w:rsid w:val="00E85766"/>
    <w:rsid w:val="00E860BD"/>
    <w:rsid w:val="00E86587"/>
    <w:rsid w:val="00E90173"/>
    <w:rsid w:val="00E914CE"/>
    <w:rsid w:val="00E91C0A"/>
    <w:rsid w:val="00E93478"/>
    <w:rsid w:val="00E93580"/>
    <w:rsid w:val="00E94E72"/>
    <w:rsid w:val="00E954AE"/>
    <w:rsid w:val="00E95B22"/>
    <w:rsid w:val="00E95CCA"/>
    <w:rsid w:val="00E961FC"/>
    <w:rsid w:val="00E96328"/>
    <w:rsid w:val="00E96A1E"/>
    <w:rsid w:val="00E97258"/>
    <w:rsid w:val="00E977D3"/>
    <w:rsid w:val="00E97ECA"/>
    <w:rsid w:val="00E97F4D"/>
    <w:rsid w:val="00EA0087"/>
    <w:rsid w:val="00EA0E99"/>
    <w:rsid w:val="00EA1065"/>
    <w:rsid w:val="00EA1508"/>
    <w:rsid w:val="00EA1659"/>
    <w:rsid w:val="00EA215A"/>
    <w:rsid w:val="00EA25B6"/>
    <w:rsid w:val="00EA2656"/>
    <w:rsid w:val="00EA2819"/>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0F18"/>
    <w:rsid w:val="00EB1467"/>
    <w:rsid w:val="00EB1801"/>
    <w:rsid w:val="00EB19E8"/>
    <w:rsid w:val="00EB26B3"/>
    <w:rsid w:val="00EB28FD"/>
    <w:rsid w:val="00EB2904"/>
    <w:rsid w:val="00EB2F5F"/>
    <w:rsid w:val="00EB383C"/>
    <w:rsid w:val="00EB412A"/>
    <w:rsid w:val="00EB4593"/>
    <w:rsid w:val="00EB45ED"/>
    <w:rsid w:val="00EB497A"/>
    <w:rsid w:val="00EB4B38"/>
    <w:rsid w:val="00EB4C55"/>
    <w:rsid w:val="00EB4FDF"/>
    <w:rsid w:val="00EB5B40"/>
    <w:rsid w:val="00EB613D"/>
    <w:rsid w:val="00EB6689"/>
    <w:rsid w:val="00EB6AE0"/>
    <w:rsid w:val="00EB7663"/>
    <w:rsid w:val="00EB7B43"/>
    <w:rsid w:val="00EB7C8E"/>
    <w:rsid w:val="00EB7CF5"/>
    <w:rsid w:val="00EB7D52"/>
    <w:rsid w:val="00EC0120"/>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2B"/>
    <w:rsid w:val="00EC7F42"/>
    <w:rsid w:val="00ED02A9"/>
    <w:rsid w:val="00ED04E3"/>
    <w:rsid w:val="00ED0546"/>
    <w:rsid w:val="00ED1FA3"/>
    <w:rsid w:val="00ED2124"/>
    <w:rsid w:val="00ED220E"/>
    <w:rsid w:val="00ED2515"/>
    <w:rsid w:val="00ED25BC"/>
    <w:rsid w:val="00ED27AE"/>
    <w:rsid w:val="00ED27C5"/>
    <w:rsid w:val="00ED2B06"/>
    <w:rsid w:val="00ED3BDB"/>
    <w:rsid w:val="00ED49DC"/>
    <w:rsid w:val="00ED505D"/>
    <w:rsid w:val="00ED5D17"/>
    <w:rsid w:val="00ED6064"/>
    <w:rsid w:val="00ED61E9"/>
    <w:rsid w:val="00ED6D8E"/>
    <w:rsid w:val="00ED71A0"/>
    <w:rsid w:val="00EE07DB"/>
    <w:rsid w:val="00EE0DC5"/>
    <w:rsid w:val="00EE0E45"/>
    <w:rsid w:val="00EE13EC"/>
    <w:rsid w:val="00EE178F"/>
    <w:rsid w:val="00EE1D0D"/>
    <w:rsid w:val="00EE1D98"/>
    <w:rsid w:val="00EE1DB4"/>
    <w:rsid w:val="00EE2FA4"/>
    <w:rsid w:val="00EE4344"/>
    <w:rsid w:val="00EE45E9"/>
    <w:rsid w:val="00EE504F"/>
    <w:rsid w:val="00EE5391"/>
    <w:rsid w:val="00EE5596"/>
    <w:rsid w:val="00EE5C93"/>
    <w:rsid w:val="00EE6A1F"/>
    <w:rsid w:val="00EE6BC3"/>
    <w:rsid w:val="00EE6F14"/>
    <w:rsid w:val="00EF015E"/>
    <w:rsid w:val="00EF066E"/>
    <w:rsid w:val="00EF1DB3"/>
    <w:rsid w:val="00EF1DEC"/>
    <w:rsid w:val="00EF27D7"/>
    <w:rsid w:val="00EF3596"/>
    <w:rsid w:val="00EF3DEB"/>
    <w:rsid w:val="00EF413D"/>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32B6"/>
    <w:rsid w:val="00F34500"/>
    <w:rsid w:val="00F35221"/>
    <w:rsid w:val="00F35302"/>
    <w:rsid w:val="00F36617"/>
    <w:rsid w:val="00F36C55"/>
    <w:rsid w:val="00F36FA5"/>
    <w:rsid w:val="00F36FB1"/>
    <w:rsid w:val="00F3767B"/>
    <w:rsid w:val="00F37775"/>
    <w:rsid w:val="00F37A75"/>
    <w:rsid w:val="00F37C0D"/>
    <w:rsid w:val="00F40032"/>
    <w:rsid w:val="00F4035B"/>
    <w:rsid w:val="00F404AE"/>
    <w:rsid w:val="00F40BF2"/>
    <w:rsid w:val="00F40D94"/>
    <w:rsid w:val="00F40E4C"/>
    <w:rsid w:val="00F412AF"/>
    <w:rsid w:val="00F41329"/>
    <w:rsid w:val="00F419CF"/>
    <w:rsid w:val="00F423E8"/>
    <w:rsid w:val="00F42567"/>
    <w:rsid w:val="00F42607"/>
    <w:rsid w:val="00F42AF5"/>
    <w:rsid w:val="00F435FA"/>
    <w:rsid w:val="00F43E89"/>
    <w:rsid w:val="00F44327"/>
    <w:rsid w:val="00F445F0"/>
    <w:rsid w:val="00F44BF8"/>
    <w:rsid w:val="00F45423"/>
    <w:rsid w:val="00F46A09"/>
    <w:rsid w:val="00F47048"/>
    <w:rsid w:val="00F50E36"/>
    <w:rsid w:val="00F50F3D"/>
    <w:rsid w:val="00F512E2"/>
    <w:rsid w:val="00F51A68"/>
    <w:rsid w:val="00F52294"/>
    <w:rsid w:val="00F52FF9"/>
    <w:rsid w:val="00F5427E"/>
    <w:rsid w:val="00F54863"/>
    <w:rsid w:val="00F55784"/>
    <w:rsid w:val="00F55A24"/>
    <w:rsid w:val="00F56537"/>
    <w:rsid w:val="00F56F7E"/>
    <w:rsid w:val="00F573A5"/>
    <w:rsid w:val="00F57BF1"/>
    <w:rsid w:val="00F6029A"/>
    <w:rsid w:val="00F611A8"/>
    <w:rsid w:val="00F614A9"/>
    <w:rsid w:val="00F61B4B"/>
    <w:rsid w:val="00F61EEF"/>
    <w:rsid w:val="00F620A6"/>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0F9A"/>
    <w:rsid w:val="00F71A55"/>
    <w:rsid w:val="00F71DF1"/>
    <w:rsid w:val="00F72E77"/>
    <w:rsid w:val="00F740F0"/>
    <w:rsid w:val="00F74BD9"/>
    <w:rsid w:val="00F75E7A"/>
    <w:rsid w:val="00F75FEE"/>
    <w:rsid w:val="00F76972"/>
    <w:rsid w:val="00F77089"/>
    <w:rsid w:val="00F77102"/>
    <w:rsid w:val="00F7739D"/>
    <w:rsid w:val="00F779F2"/>
    <w:rsid w:val="00F77E5A"/>
    <w:rsid w:val="00F800B2"/>
    <w:rsid w:val="00F8055C"/>
    <w:rsid w:val="00F81034"/>
    <w:rsid w:val="00F81045"/>
    <w:rsid w:val="00F811C2"/>
    <w:rsid w:val="00F81538"/>
    <w:rsid w:val="00F81AFF"/>
    <w:rsid w:val="00F81B96"/>
    <w:rsid w:val="00F8220E"/>
    <w:rsid w:val="00F829C1"/>
    <w:rsid w:val="00F8380E"/>
    <w:rsid w:val="00F83C8C"/>
    <w:rsid w:val="00F848CA"/>
    <w:rsid w:val="00F85743"/>
    <w:rsid w:val="00F87875"/>
    <w:rsid w:val="00F879DA"/>
    <w:rsid w:val="00F87B2B"/>
    <w:rsid w:val="00F90B36"/>
    <w:rsid w:val="00F90B5B"/>
    <w:rsid w:val="00F90FF2"/>
    <w:rsid w:val="00F91160"/>
    <w:rsid w:val="00F91567"/>
    <w:rsid w:val="00F9167E"/>
    <w:rsid w:val="00F91E82"/>
    <w:rsid w:val="00F933F7"/>
    <w:rsid w:val="00F94060"/>
    <w:rsid w:val="00F943E1"/>
    <w:rsid w:val="00F949C2"/>
    <w:rsid w:val="00F94C97"/>
    <w:rsid w:val="00F964D1"/>
    <w:rsid w:val="00F970CB"/>
    <w:rsid w:val="00F97845"/>
    <w:rsid w:val="00F97DB2"/>
    <w:rsid w:val="00FA0031"/>
    <w:rsid w:val="00FA027D"/>
    <w:rsid w:val="00FA0BE6"/>
    <w:rsid w:val="00FA0C08"/>
    <w:rsid w:val="00FA0F09"/>
    <w:rsid w:val="00FA13C9"/>
    <w:rsid w:val="00FA153D"/>
    <w:rsid w:val="00FA1E92"/>
    <w:rsid w:val="00FA3386"/>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A8F"/>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759B"/>
    <w:rsid w:val="00FC7A20"/>
    <w:rsid w:val="00FC7B7B"/>
    <w:rsid w:val="00FD12FC"/>
    <w:rsid w:val="00FD1A5C"/>
    <w:rsid w:val="00FD1E1E"/>
    <w:rsid w:val="00FD206F"/>
    <w:rsid w:val="00FD20EB"/>
    <w:rsid w:val="00FD288A"/>
    <w:rsid w:val="00FD2C4F"/>
    <w:rsid w:val="00FD2F7B"/>
    <w:rsid w:val="00FD2FF2"/>
    <w:rsid w:val="00FD3429"/>
    <w:rsid w:val="00FD3F0D"/>
    <w:rsid w:val="00FD4096"/>
    <w:rsid w:val="00FD4B64"/>
    <w:rsid w:val="00FD59BD"/>
    <w:rsid w:val="00FD68CE"/>
    <w:rsid w:val="00FD6D4B"/>
    <w:rsid w:val="00FD6FD1"/>
    <w:rsid w:val="00FD7198"/>
    <w:rsid w:val="00FD773E"/>
    <w:rsid w:val="00FD7C76"/>
    <w:rsid w:val="00FE0480"/>
    <w:rsid w:val="00FE078E"/>
    <w:rsid w:val="00FE0EBD"/>
    <w:rsid w:val="00FE0F85"/>
    <w:rsid w:val="00FE1177"/>
    <w:rsid w:val="00FE139F"/>
    <w:rsid w:val="00FE3571"/>
    <w:rsid w:val="00FE39D9"/>
    <w:rsid w:val="00FE3C04"/>
    <w:rsid w:val="00FE425C"/>
    <w:rsid w:val="00FE44F2"/>
    <w:rsid w:val="00FE4A62"/>
    <w:rsid w:val="00FE4DCF"/>
    <w:rsid w:val="00FE567B"/>
    <w:rsid w:val="00FE5856"/>
    <w:rsid w:val="00FE5C5C"/>
    <w:rsid w:val="00FE6305"/>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8969972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1147-ADB0-42AC-A6F1-026F10AD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8</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289</cp:revision>
  <cp:lastPrinted>2015-08-02T01:56:00Z</cp:lastPrinted>
  <dcterms:created xsi:type="dcterms:W3CDTF">2015-08-01T11:27:00Z</dcterms:created>
  <dcterms:modified xsi:type="dcterms:W3CDTF">2015-08-02T02:18:00Z</dcterms:modified>
</cp:coreProperties>
</file>